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7749" w:rsidRDefault="00397749" w:rsidP="00397749">
      <w:pPr>
        <w:rPr>
          <w:noProof/>
          <w:lang w:eastAsia="es-AR" w:bidi="ar-SA"/>
        </w:rPr>
      </w:pPr>
      <w:bookmarkStart w:id="0" w:name="_Toc462569805"/>
    </w:p>
    <w:p w:rsidR="00397749" w:rsidRPr="00D54414" w:rsidRDefault="00397749" w:rsidP="00397749">
      <w:pPr>
        <w:rPr>
          <w:noProof/>
          <w:lang w:eastAsia="es-AR" w:bidi="ar-SA"/>
        </w:rPr>
      </w:pPr>
    </w:p>
    <w:p w:rsidR="00397749" w:rsidRPr="00D54414" w:rsidRDefault="00397749" w:rsidP="00397749">
      <w:pPr>
        <w:rPr>
          <w:rFonts w:ascii="Arial Black" w:hAnsi="Arial Black"/>
          <w:noProof/>
          <w:sz w:val="52"/>
          <w:highlight w:val="yellow"/>
        </w:rPr>
      </w:pPr>
      <w:r>
        <w:rPr>
          <w:noProof/>
          <w:lang w:bidi="ar-SA"/>
        </w:rPr>
        <w:drawing>
          <wp:inline distT="0" distB="0" distL="0" distR="0" wp14:anchorId="1AF2A8E9" wp14:editId="6A46A0A6">
            <wp:extent cx="3419475" cy="628650"/>
            <wp:effectExtent l="0" t="0" r="0" b="0"/>
            <wp:docPr id="12" name="Picture 1" descr="\\w7-mkoldobsky\Share\PKG\WindowsAz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7-mkoldobsky\Share\PKG\WindowsAzure.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19475" cy="628650"/>
                    </a:xfrm>
                    <a:prstGeom prst="rect">
                      <a:avLst/>
                    </a:prstGeom>
                    <a:noFill/>
                    <a:ln>
                      <a:noFill/>
                    </a:ln>
                  </pic:spPr>
                </pic:pic>
              </a:graphicData>
            </a:graphic>
          </wp:inline>
        </w:drawing>
      </w:r>
    </w:p>
    <w:p w:rsidR="00397749" w:rsidRPr="00D54414" w:rsidRDefault="00397749" w:rsidP="00397749">
      <w:pPr>
        <w:rPr>
          <w:rFonts w:ascii="Arial Black" w:hAnsi="Arial Black"/>
          <w:noProof/>
          <w:sz w:val="52"/>
          <w:highlight w:val="yellow"/>
        </w:rPr>
      </w:pPr>
    </w:p>
    <w:p w:rsidR="00E15B9D" w:rsidRPr="00D54414" w:rsidRDefault="00E15B9D" w:rsidP="00E15B9D">
      <w:pPr>
        <w:pStyle w:val="HOLTitle1"/>
        <w:rPr>
          <w:noProof/>
        </w:rPr>
      </w:pPr>
      <w:r w:rsidRPr="00D54414">
        <w:rPr>
          <w:noProof/>
        </w:rPr>
        <w:t>Hands-On Lab</w:t>
      </w:r>
    </w:p>
    <w:p w:rsidR="00E15B9D" w:rsidRPr="00D54414" w:rsidRDefault="007B207F" w:rsidP="00E15B9D">
      <w:pPr>
        <w:pStyle w:val="HOLDescription"/>
        <w:rPr>
          <w:rFonts w:ascii="Arial Narrow" w:hAnsi="Arial Narrow"/>
          <w:noProof/>
          <w:sz w:val="56"/>
          <w:szCs w:val="56"/>
          <w:lang w:val="en-US"/>
        </w:rPr>
      </w:pPr>
      <w:r w:rsidRPr="007B207F">
        <w:rPr>
          <w:rFonts w:ascii="Arial Narrow" w:hAnsi="Arial Narrow"/>
          <w:noProof/>
          <w:sz w:val="56"/>
          <w:szCs w:val="56"/>
          <w:lang w:val="en-US"/>
        </w:rPr>
        <w:t>Introduction to the AppFabric Access Control</w:t>
      </w:r>
      <w:r w:rsidR="004D1C93">
        <w:rPr>
          <w:rFonts w:ascii="Arial Narrow" w:hAnsi="Arial Narrow"/>
          <w:noProof/>
          <w:sz w:val="56"/>
          <w:szCs w:val="56"/>
          <w:lang w:val="en-US"/>
        </w:rPr>
        <w:t xml:space="preserve"> Service</w:t>
      </w:r>
      <w:r w:rsidRPr="007B207F">
        <w:rPr>
          <w:rFonts w:ascii="Arial Narrow" w:hAnsi="Arial Narrow"/>
          <w:noProof/>
          <w:sz w:val="56"/>
          <w:szCs w:val="56"/>
          <w:lang w:val="en-US"/>
        </w:rPr>
        <w:t xml:space="preserve"> </w:t>
      </w:r>
      <w:r w:rsidR="00601CEB">
        <w:rPr>
          <w:rFonts w:ascii="Arial Narrow" w:hAnsi="Arial Narrow"/>
          <w:noProof/>
          <w:sz w:val="56"/>
          <w:szCs w:val="56"/>
          <w:lang w:val="en-US"/>
        </w:rPr>
        <w:t>2</w:t>
      </w:r>
      <w:r w:rsidR="007017D4">
        <w:rPr>
          <w:rFonts w:ascii="Arial Narrow" w:hAnsi="Arial Narrow"/>
          <w:noProof/>
          <w:sz w:val="56"/>
          <w:szCs w:val="56"/>
          <w:lang w:val="en-US"/>
        </w:rPr>
        <w:t>.0</w:t>
      </w:r>
      <w:r w:rsidR="00601CEB">
        <w:rPr>
          <w:rFonts w:ascii="Arial Narrow" w:hAnsi="Arial Narrow"/>
          <w:noProof/>
          <w:sz w:val="56"/>
          <w:szCs w:val="56"/>
          <w:lang w:val="en-US"/>
        </w:rPr>
        <w:t xml:space="preserve"> </w:t>
      </w:r>
    </w:p>
    <w:bookmarkEnd w:id="0"/>
    <w:p w:rsidR="00E15B9D" w:rsidRDefault="00E15B9D" w:rsidP="00E15B9D">
      <w:pPr>
        <w:spacing w:after="0" w:line="240" w:lineRule="auto"/>
        <w:rPr>
          <w:rFonts w:ascii="Arial" w:eastAsia="Batang" w:hAnsi="Arial" w:cs="Times New Roman"/>
          <w:noProof/>
          <w:sz w:val="20"/>
          <w:szCs w:val="24"/>
          <w:lang w:eastAsia="ko-KR"/>
        </w:rPr>
      </w:pPr>
    </w:p>
    <w:p w:rsidR="00E15B9D" w:rsidRDefault="00E15B9D" w:rsidP="00E15B9D">
      <w:pPr>
        <w:spacing w:after="0" w:line="240" w:lineRule="auto"/>
        <w:rPr>
          <w:rFonts w:ascii="Arial" w:eastAsia="Batang" w:hAnsi="Arial" w:cs="Times New Roman"/>
          <w:noProof/>
          <w:sz w:val="20"/>
          <w:szCs w:val="24"/>
          <w:lang w:eastAsia="ko-KR"/>
        </w:rPr>
      </w:pPr>
    </w:p>
    <w:p w:rsidR="00E15B9D" w:rsidRPr="000B59DA" w:rsidRDefault="00E15B9D" w:rsidP="00E15B9D">
      <w:pPr>
        <w:spacing w:after="0" w:line="240" w:lineRule="auto"/>
        <w:rPr>
          <w:rFonts w:ascii="Arial" w:eastAsia="Batang" w:hAnsi="Arial" w:cs="Arial"/>
          <w:noProof/>
          <w:lang w:eastAsia="ko-KR"/>
        </w:rPr>
      </w:pPr>
      <w:r w:rsidRPr="000B59DA">
        <w:rPr>
          <w:rFonts w:ascii="Arial" w:eastAsia="Batang" w:hAnsi="Arial" w:cs="Arial"/>
          <w:noProof/>
          <w:lang w:eastAsia="ko-KR"/>
        </w:rPr>
        <w:t>Lab version:</w:t>
      </w:r>
      <w:r w:rsidR="00770448">
        <w:rPr>
          <w:rFonts w:ascii="Arial" w:eastAsia="Batang" w:hAnsi="Arial" w:cs="Arial"/>
          <w:noProof/>
          <w:lang w:eastAsia="ko-KR"/>
        </w:rPr>
        <w:t xml:space="preserve"> 1.0.0</w:t>
      </w:r>
    </w:p>
    <w:p w:rsidR="00E15B9D" w:rsidRPr="000B59DA" w:rsidRDefault="00E15B9D" w:rsidP="00E15B9D">
      <w:pPr>
        <w:spacing w:after="0" w:line="240" w:lineRule="auto"/>
        <w:rPr>
          <w:rFonts w:ascii="Arial" w:eastAsia="Batang" w:hAnsi="Arial" w:cs="Arial"/>
          <w:noProof/>
          <w:lang w:eastAsia="ko-KR"/>
        </w:rPr>
      </w:pPr>
    </w:p>
    <w:p w:rsidR="00092C33" w:rsidRDefault="00E15B9D" w:rsidP="00092C33">
      <w:pPr>
        <w:spacing w:after="0" w:line="240" w:lineRule="auto"/>
        <w:rPr>
          <w:rFonts w:ascii="Arial" w:eastAsia="Batang" w:hAnsi="Arial" w:cs="Times New Roman"/>
          <w:noProof/>
          <w:sz w:val="20"/>
          <w:szCs w:val="24"/>
          <w:lang w:eastAsia="ko-KR"/>
        </w:rPr>
      </w:pPr>
      <w:r w:rsidRPr="000B59DA">
        <w:rPr>
          <w:rFonts w:ascii="Arial" w:eastAsia="Batang" w:hAnsi="Arial" w:cs="Arial"/>
          <w:noProof/>
          <w:lang w:eastAsia="ko-KR"/>
        </w:rPr>
        <w:t>Last updated:</w:t>
      </w:r>
      <w:r w:rsidR="00FB6C05">
        <w:rPr>
          <w:rFonts w:ascii="Arial" w:eastAsia="Batang" w:hAnsi="Arial" w:cs="Arial"/>
          <w:noProof/>
          <w:lang w:eastAsia="ko-KR"/>
        </w:rPr>
        <w:t xml:space="preserve"> </w:t>
      </w:r>
      <w:r w:rsidR="00136F62" w:rsidRPr="000B59DA">
        <w:rPr>
          <w:rFonts w:ascii="Arial" w:hAnsi="Arial" w:cs="Arial"/>
          <w:noProof/>
        </w:rPr>
        <w:fldChar w:fldCharType="begin"/>
      </w:r>
      <w:r w:rsidRPr="000B59DA">
        <w:rPr>
          <w:rFonts w:ascii="Arial" w:hAnsi="Arial" w:cs="Arial"/>
          <w:noProof/>
        </w:rPr>
        <w:instrText xml:space="preserve"> DATE \@ "M/d/yyyy" 9/29/2008</w:instrText>
      </w:r>
      <w:r w:rsidR="00136F62" w:rsidRPr="000B59DA">
        <w:rPr>
          <w:rFonts w:ascii="Arial" w:hAnsi="Arial" w:cs="Arial"/>
          <w:noProof/>
        </w:rPr>
        <w:fldChar w:fldCharType="separate"/>
      </w:r>
      <w:r w:rsidR="00092C33">
        <w:rPr>
          <w:rFonts w:ascii="Arial" w:hAnsi="Arial" w:cs="Arial"/>
          <w:noProof/>
        </w:rPr>
        <w:t>9/15/2011</w:t>
      </w:r>
      <w:r w:rsidR="00136F62" w:rsidRPr="000B59DA">
        <w:rPr>
          <w:rFonts w:ascii="Arial" w:hAnsi="Arial" w:cs="Arial"/>
          <w:noProof/>
        </w:rPr>
        <w:fldChar w:fldCharType="end"/>
      </w:r>
      <w:r w:rsidRPr="000B59DA">
        <w:rPr>
          <w:rFonts w:ascii="Arial" w:eastAsia="Batang" w:hAnsi="Arial" w:cs="Arial"/>
          <w:noProof/>
          <w:sz w:val="20"/>
          <w:szCs w:val="24"/>
          <w:lang w:eastAsia="ko-KR"/>
        </w:rPr>
        <w:cr/>
      </w: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092C33" w:rsidRDefault="00092C33" w:rsidP="00092C33">
      <w:pPr>
        <w:spacing w:after="0" w:line="240" w:lineRule="auto"/>
        <w:rPr>
          <w:rFonts w:ascii="Arial" w:eastAsia="Batang" w:hAnsi="Arial" w:cs="Times New Roman"/>
          <w:noProof/>
          <w:sz w:val="20"/>
          <w:szCs w:val="24"/>
          <w:lang w:eastAsia="ko-KR"/>
        </w:rPr>
      </w:pPr>
    </w:p>
    <w:p w:rsidR="00E15B9D" w:rsidRPr="00D54414" w:rsidRDefault="00E15B9D" w:rsidP="00E15B9D">
      <w:pPr>
        <w:spacing w:after="0" w:line="240" w:lineRule="auto"/>
        <w:rPr>
          <w:rFonts w:ascii="Arial" w:eastAsia="Batang" w:hAnsi="Arial" w:cs="Times New Roman"/>
          <w:noProof/>
          <w:sz w:val="20"/>
          <w:szCs w:val="24"/>
          <w:lang w:eastAsia="ko-KR"/>
        </w:rPr>
      </w:pPr>
    </w:p>
    <w:p w:rsidR="0085536A" w:rsidRDefault="00092C33" w:rsidP="0085536A">
      <w:pPr>
        <w:rPr>
          <w:noProof/>
        </w:rPr>
      </w:pPr>
      <w:r w:rsidRPr="00D54414">
        <w:rPr>
          <w:noProof/>
          <w:lang w:bidi="ar-SA"/>
        </w:rPr>
        <w:drawing>
          <wp:inline distT="0" distB="0" distL="0" distR="0" wp14:anchorId="5C91696C" wp14:editId="518632B8">
            <wp:extent cx="2458953" cy="857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458953" cy="857250"/>
                    </a:xfrm>
                    <a:prstGeom prst="rect">
                      <a:avLst/>
                    </a:prstGeom>
                    <a:noFill/>
                    <a:ln w="9525">
                      <a:noFill/>
                      <a:miter lim="800000"/>
                      <a:headEnd/>
                      <a:tailEnd/>
                    </a:ln>
                  </pic:spPr>
                </pic:pic>
              </a:graphicData>
            </a:graphic>
          </wp:inline>
        </w:drawing>
      </w:r>
    </w:p>
    <w:p w:rsidR="0085536A" w:rsidRDefault="0085536A" w:rsidP="0085536A">
      <w:pPr>
        <w:rPr>
          <w:noProof/>
        </w:rPr>
      </w:pPr>
      <w:r w:rsidRPr="00D54414">
        <w:rPr>
          <w:noProof/>
        </w:rPr>
        <w:br w:type="page"/>
      </w:r>
    </w:p>
    <w:p w:rsidR="00D027D3" w:rsidRDefault="0085536A">
      <w:pPr>
        <w:pStyle w:val="TOC1"/>
      </w:pPr>
      <w:bookmarkStart w:id="1" w:name="_Toc168302996"/>
      <w:bookmarkStart w:id="2" w:name="_Toc168399728"/>
      <w:r w:rsidRPr="00D54414">
        <w:lastRenderedPageBreak/>
        <w:t>Contents</w:t>
      </w:r>
      <w:bookmarkEnd w:id="1"/>
      <w:bookmarkEnd w:id="2"/>
      <w:r w:rsidR="00136F62">
        <w:fldChar w:fldCharType="begin"/>
      </w:r>
      <w:r>
        <w:instrText xml:space="preserve">  </w:instrText>
      </w:r>
      <w:r w:rsidR="00136F62">
        <w:fldChar w:fldCharType="end"/>
      </w:r>
      <w:r w:rsidR="00136F62" w:rsidRPr="00D54414">
        <w:rPr>
          <w:caps w:val="0"/>
        </w:rPr>
        <w:fldChar w:fldCharType="begin"/>
      </w:r>
      <w:r w:rsidRPr="00D54414">
        <w:instrText xml:space="preserve"> TOC \h \z \t "Heading 3,2,pp Topic,1,PP Procedure start,3" </w:instrText>
      </w:r>
      <w:r w:rsidR="00136F62" w:rsidRPr="00D54414">
        <w:rPr>
          <w:caps w:val="0"/>
        </w:rPr>
        <w:fldChar w:fldCharType="separate"/>
      </w:r>
    </w:p>
    <w:p w:rsidR="00D027D3" w:rsidRDefault="00D027D3">
      <w:pPr>
        <w:pStyle w:val="TOC1"/>
        <w:rPr>
          <w:rFonts w:asciiTheme="minorHAnsi" w:eastAsiaTheme="minorEastAsia" w:hAnsiTheme="minorHAnsi" w:cstheme="minorBidi"/>
          <w:b w:val="0"/>
          <w:bCs w:val="0"/>
          <w:caps w:val="0"/>
          <w:sz w:val="22"/>
          <w:szCs w:val="22"/>
          <w:lang w:eastAsia="en-US" w:bidi="ar-SA"/>
        </w:rPr>
      </w:pPr>
      <w:hyperlink w:anchor="_Toc303850635" w:history="1">
        <w:r w:rsidRPr="00D01F84">
          <w:rPr>
            <w:rStyle w:val="Hyperlink"/>
          </w:rPr>
          <w:t>Overview</w:t>
        </w:r>
        <w:r>
          <w:rPr>
            <w:webHidden/>
          </w:rPr>
          <w:tab/>
        </w:r>
        <w:r>
          <w:rPr>
            <w:webHidden/>
          </w:rPr>
          <w:fldChar w:fldCharType="begin"/>
        </w:r>
        <w:r>
          <w:rPr>
            <w:webHidden/>
          </w:rPr>
          <w:instrText xml:space="preserve"> PAGEREF _Toc303850635 \h </w:instrText>
        </w:r>
        <w:r>
          <w:rPr>
            <w:webHidden/>
          </w:rPr>
        </w:r>
        <w:r>
          <w:rPr>
            <w:webHidden/>
          </w:rPr>
          <w:fldChar w:fldCharType="separate"/>
        </w:r>
        <w:r>
          <w:rPr>
            <w:webHidden/>
          </w:rPr>
          <w:t>3</w:t>
        </w:r>
        <w:r>
          <w:rPr>
            <w:webHidden/>
          </w:rPr>
          <w:fldChar w:fldCharType="end"/>
        </w:r>
      </w:hyperlink>
    </w:p>
    <w:p w:rsidR="00D027D3" w:rsidRDefault="00D027D3">
      <w:pPr>
        <w:pStyle w:val="TOC1"/>
        <w:rPr>
          <w:rFonts w:asciiTheme="minorHAnsi" w:eastAsiaTheme="minorEastAsia" w:hAnsiTheme="minorHAnsi" w:cstheme="minorBidi"/>
          <w:b w:val="0"/>
          <w:bCs w:val="0"/>
          <w:caps w:val="0"/>
          <w:sz w:val="22"/>
          <w:szCs w:val="22"/>
          <w:lang w:eastAsia="en-US" w:bidi="ar-SA"/>
        </w:rPr>
      </w:pPr>
      <w:hyperlink w:anchor="_Toc303850636" w:history="1">
        <w:r w:rsidRPr="00D01F84">
          <w:rPr>
            <w:rStyle w:val="Hyperlink"/>
          </w:rPr>
          <w:t>Exercise 1: Use Access Control Service for Accepting Users from Multiple Identity Providers</w:t>
        </w:r>
        <w:r>
          <w:rPr>
            <w:webHidden/>
          </w:rPr>
          <w:tab/>
        </w:r>
        <w:r>
          <w:rPr>
            <w:webHidden/>
          </w:rPr>
          <w:fldChar w:fldCharType="begin"/>
        </w:r>
        <w:r>
          <w:rPr>
            <w:webHidden/>
          </w:rPr>
          <w:instrText xml:space="preserve"> PAGEREF _Toc303850636 \h </w:instrText>
        </w:r>
        <w:r>
          <w:rPr>
            <w:webHidden/>
          </w:rPr>
        </w:r>
        <w:r>
          <w:rPr>
            <w:webHidden/>
          </w:rPr>
          <w:fldChar w:fldCharType="separate"/>
        </w:r>
        <w:r>
          <w:rPr>
            <w:webHidden/>
          </w:rPr>
          <w:t>6</w:t>
        </w:r>
        <w:r>
          <w:rPr>
            <w:webHidden/>
          </w:rPr>
          <w:fldChar w:fldCharType="end"/>
        </w:r>
      </w:hyperlink>
    </w:p>
    <w:p w:rsidR="00D027D3" w:rsidRDefault="00D027D3">
      <w:pPr>
        <w:pStyle w:val="TOC3"/>
        <w:tabs>
          <w:tab w:val="right" w:leader="dot" w:pos="9350"/>
        </w:tabs>
        <w:rPr>
          <w:noProof/>
          <w:lang w:bidi="ar-SA"/>
        </w:rPr>
      </w:pPr>
      <w:hyperlink w:anchor="_Toc303850637" w:history="1">
        <w:r w:rsidRPr="00D01F84">
          <w:rPr>
            <w:rStyle w:val="Hyperlink"/>
            <w:noProof/>
          </w:rPr>
          <w:t>Task 1 – Creating the Initial Solution</w:t>
        </w:r>
        <w:r>
          <w:rPr>
            <w:noProof/>
            <w:webHidden/>
          </w:rPr>
          <w:tab/>
        </w:r>
        <w:r>
          <w:rPr>
            <w:noProof/>
            <w:webHidden/>
          </w:rPr>
          <w:fldChar w:fldCharType="begin"/>
        </w:r>
        <w:r>
          <w:rPr>
            <w:noProof/>
            <w:webHidden/>
          </w:rPr>
          <w:instrText xml:space="preserve"> PAGEREF _Toc303850637 \h </w:instrText>
        </w:r>
        <w:r>
          <w:rPr>
            <w:noProof/>
            <w:webHidden/>
          </w:rPr>
        </w:r>
        <w:r>
          <w:rPr>
            <w:noProof/>
            <w:webHidden/>
          </w:rPr>
          <w:fldChar w:fldCharType="separate"/>
        </w:r>
        <w:r>
          <w:rPr>
            <w:noProof/>
            <w:webHidden/>
          </w:rPr>
          <w:t>6</w:t>
        </w:r>
        <w:r>
          <w:rPr>
            <w:noProof/>
            <w:webHidden/>
          </w:rPr>
          <w:fldChar w:fldCharType="end"/>
        </w:r>
      </w:hyperlink>
    </w:p>
    <w:p w:rsidR="00D027D3" w:rsidRDefault="00D027D3">
      <w:pPr>
        <w:pStyle w:val="TOC3"/>
        <w:tabs>
          <w:tab w:val="right" w:leader="dot" w:pos="9350"/>
        </w:tabs>
        <w:rPr>
          <w:noProof/>
          <w:lang w:bidi="ar-SA"/>
        </w:rPr>
      </w:pPr>
      <w:hyperlink w:anchor="_Toc303850638" w:history="1">
        <w:r w:rsidRPr="00D01F84">
          <w:rPr>
            <w:rStyle w:val="Hyperlink"/>
            <w:noProof/>
          </w:rPr>
          <w:t xml:space="preserve">Task 2 – Signing-up for Windows Azure AppFabric Access Control Service and Creating the Service </w:t>
        </w:r>
        <w:bookmarkStart w:id="3" w:name="_GoBack"/>
        <w:bookmarkEnd w:id="3"/>
        <w:r w:rsidRPr="00D01F84">
          <w:rPr>
            <w:rStyle w:val="Hyperlink"/>
            <w:noProof/>
          </w:rPr>
          <w:t>Namespace</w:t>
        </w:r>
        <w:r>
          <w:rPr>
            <w:noProof/>
            <w:webHidden/>
          </w:rPr>
          <w:tab/>
        </w:r>
        <w:r>
          <w:rPr>
            <w:noProof/>
            <w:webHidden/>
          </w:rPr>
          <w:fldChar w:fldCharType="begin"/>
        </w:r>
        <w:r>
          <w:rPr>
            <w:noProof/>
            <w:webHidden/>
          </w:rPr>
          <w:instrText xml:space="preserve"> PAGEREF _Toc303850638 \h </w:instrText>
        </w:r>
        <w:r>
          <w:rPr>
            <w:noProof/>
            <w:webHidden/>
          </w:rPr>
        </w:r>
        <w:r>
          <w:rPr>
            <w:noProof/>
            <w:webHidden/>
          </w:rPr>
          <w:fldChar w:fldCharType="separate"/>
        </w:r>
        <w:r>
          <w:rPr>
            <w:noProof/>
            <w:webHidden/>
          </w:rPr>
          <w:t>11</w:t>
        </w:r>
        <w:r>
          <w:rPr>
            <w:noProof/>
            <w:webHidden/>
          </w:rPr>
          <w:fldChar w:fldCharType="end"/>
        </w:r>
      </w:hyperlink>
    </w:p>
    <w:p w:rsidR="00D027D3" w:rsidRDefault="00D027D3">
      <w:pPr>
        <w:pStyle w:val="TOC3"/>
        <w:tabs>
          <w:tab w:val="right" w:leader="dot" w:pos="9350"/>
        </w:tabs>
        <w:rPr>
          <w:noProof/>
          <w:lang w:bidi="ar-SA"/>
        </w:rPr>
      </w:pPr>
      <w:hyperlink w:anchor="_Toc303850639" w:history="1">
        <w:r w:rsidRPr="00D01F84">
          <w:rPr>
            <w:rStyle w:val="Hyperlink"/>
            <w:noProof/>
          </w:rPr>
          <w:t>Task 3 – Configuring the Allowed Identity Providers, the Relying Party and the Signing Certificate</w:t>
        </w:r>
        <w:r>
          <w:rPr>
            <w:noProof/>
            <w:webHidden/>
          </w:rPr>
          <w:tab/>
        </w:r>
        <w:r>
          <w:rPr>
            <w:noProof/>
            <w:webHidden/>
          </w:rPr>
          <w:fldChar w:fldCharType="begin"/>
        </w:r>
        <w:r>
          <w:rPr>
            <w:noProof/>
            <w:webHidden/>
          </w:rPr>
          <w:instrText xml:space="preserve"> PAGEREF _Toc303850639 \h </w:instrText>
        </w:r>
        <w:r>
          <w:rPr>
            <w:noProof/>
            <w:webHidden/>
          </w:rPr>
        </w:r>
        <w:r>
          <w:rPr>
            <w:noProof/>
            <w:webHidden/>
          </w:rPr>
          <w:fldChar w:fldCharType="separate"/>
        </w:r>
        <w:r>
          <w:rPr>
            <w:noProof/>
            <w:webHidden/>
          </w:rPr>
          <w:t>13</w:t>
        </w:r>
        <w:r>
          <w:rPr>
            <w:noProof/>
            <w:webHidden/>
          </w:rPr>
          <w:fldChar w:fldCharType="end"/>
        </w:r>
      </w:hyperlink>
    </w:p>
    <w:p w:rsidR="00D027D3" w:rsidRDefault="00D027D3">
      <w:pPr>
        <w:pStyle w:val="TOC3"/>
        <w:tabs>
          <w:tab w:val="right" w:leader="dot" w:pos="9350"/>
        </w:tabs>
        <w:rPr>
          <w:noProof/>
          <w:lang w:bidi="ar-SA"/>
        </w:rPr>
      </w:pPr>
      <w:hyperlink w:anchor="_Toc303850640" w:history="1">
        <w:r w:rsidRPr="00D01F84">
          <w:rPr>
            <w:rStyle w:val="Hyperlink"/>
            <w:noProof/>
          </w:rPr>
          <w:t>Task 4 – Configuring a Website to Accept Tokens from Access Control Service</w:t>
        </w:r>
        <w:r>
          <w:rPr>
            <w:noProof/>
            <w:webHidden/>
          </w:rPr>
          <w:tab/>
        </w:r>
        <w:r>
          <w:rPr>
            <w:noProof/>
            <w:webHidden/>
          </w:rPr>
          <w:fldChar w:fldCharType="begin"/>
        </w:r>
        <w:r>
          <w:rPr>
            <w:noProof/>
            <w:webHidden/>
          </w:rPr>
          <w:instrText xml:space="preserve"> PAGEREF _Toc303850640 \h </w:instrText>
        </w:r>
        <w:r>
          <w:rPr>
            <w:noProof/>
            <w:webHidden/>
          </w:rPr>
        </w:r>
        <w:r>
          <w:rPr>
            <w:noProof/>
            <w:webHidden/>
          </w:rPr>
          <w:fldChar w:fldCharType="separate"/>
        </w:r>
        <w:r>
          <w:rPr>
            <w:noProof/>
            <w:webHidden/>
          </w:rPr>
          <w:t>22</w:t>
        </w:r>
        <w:r>
          <w:rPr>
            <w:noProof/>
            <w:webHidden/>
          </w:rPr>
          <w:fldChar w:fldCharType="end"/>
        </w:r>
      </w:hyperlink>
    </w:p>
    <w:p w:rsidR="00D027D3" w:rsidRDefault="00D027D3">
      <w:pPr>
        <w:pStyle w:val="TOC3"/>
        <w:tabs>
          <w:tab w:val="right" w:leader="dot" w:pos="9350"/>
        </w:tabs>
        <w:rPr>
          <w:noProof/>
          <w:lang w:bidi="ar-SA"/>
        </w:rPr>
      </w:pPr>
      <w:hyperlink w:anchor="_Toc303850641" w:history="1">
        <w:r w:rsidRPr="00D01F84">
          <w:rPr>
            <w:rStyle w:val="Hyperlink"/>
            <w:noProof/>
          </w:rPr>
          <w:t>Exercise 1: Verification</w:t>
        </w:r>
        <w:r>
          <w:rPr>
            <w:noProof/>
            <w:webHidden/>
          </w:rPr>
          <w:tab/>
        </w:r>
        <w:r>
          <w:rPr>
            <w:noProof/>
            <w:webHidden/>
          </w:rPr>
          <w:fldChar w:fldCharType="begin"/>
        </w:r>
        <w:r>
          <w:rPr>
            <w:noProof/>
            <w:webHidden/>
          </w:rPr>
          <w:instrText xml:space="preserve"> PAGEREF _Toc303850641 \h </w:instrText>
        </w:r>
        <w:r>
          <w:rPr>
            <w:noProof/>
            <w:webHidden/>
          </w:rPr>
        </w:r>
        <w:r>
          <w:rPr>
            <w:noProof/>
            <w:webHidden/>
          </w:rPr>
          <w:fldChar w:fldCharType="separate"/>
        </w:r>
        <w:r>
          <w:rPr>
            <w:noProof/>
            <w:webHidden/>
          </w:rPr>
          <w:t>27</w:t>
        </w:r>
        <w:r>
          <w:rPr>
            <w:noProof/>
            <w:webHidden/>
          </w:rPr>
          <w:fldChar w:fldCharType="end"/>
        </w:r>
      </w:hyperlink>
    </w:p>
    <w:p w:rsidR="00D027D3" w:rsidRDefault="00D027D3">
      <w:pPr>
        <w:pStyle w:val="TOC2"/>
        <w:rPr>
          <w:rFonts w:eastAsiaTheme="minorEastAsia" w:cstheme="minorBidi"/>
          <w:szCs w:val="22"/>
          <w:lang w:bidi="ar-SA"/>
        </w:rPr>
      </w:pPr>
      <w:hyperlink w:anchor="_Toc303850642" w:history="1">
        <w:r w:rsidRPr="00D01F84">
          <w:rPr>
            <w:rStyle w:val="Hyperlink"/>
          </w:rPr>
          <w:t>Exercise 1: Summary</w:t>
        </w:r>
        <w:r>
          <w:rPr>
            <w:webHidden/>
          </w:rPr>
          <w:tab/>
        </w:r>
        <w:r>
          <w:rPr>
            <w:webHidden/>
          </w:rPr>
          <w:fldChar w:fldCharType="begin"/>
        </w:r>
        <w:r>
          <w:rPr>
            <w:webHidden/>
          </w:rPr>
          <w:instrText xml:space="preserve"> PAGEREF _Toc303850642 \h </w:instrText>
        </w:r>
        <w:r>
          <w:rPr>
            <w:webHidden/>
          </w:rPr>
        </w:r>
        <w:r>
          <w:rPr>
            <w:webHidden/>
          </w:rPr>
          <w:fldChar w:fldCharType="separate"/>
        </w:r>
        <w:r>
          <w:rPr>
            <w:webHidden/>
          </w:rPr>
          <w:t>29</w:t>
        </w:r>
        <w:r>
          <w:rPr>
            <w:webHidden/>
          </w:rPr>
          <w:fldChar w:fldCharType="end"/>
        </w:r>
      </w:hyperlink>
    </w:p>
    <w:p w:rsidR="00D027D3" w:rsidRDefault="00D027D3">
      <w:pPr>
        <w:pStyle w:val="TOC1"/>
        <w:rPr>
          <w:rFonts w:asciiTheme="minorHAnsi" w:eastAsiaTheme="minorEastAsia" w:hAnsiTheme="minorHAnsi" w:cstheme="minorBidi"/>
          <w:b w:val="0"/>
          <w:bCs w:val="0"/>
          <w:caps w:val="0"/>
          <w:sz w:val="22"/>
          <w:szCs w:val="22"/>
          <w:lang w:eastAsia="en-US" w:bidi="ar-SA"/>
        </w:rPr>
      </w:pPr>
      <w:hyperlink w:anchor="_Toc303850643" w:history="1">
        <w:r w:rsidRPr="00D01F84">
          <w:rPr>
            <w:rStyle w:val="Hyperlink"/>
          </w:rPr>
          <w:t>Exercise 2: Use Claims for Authorizing Users</w:t>
        </w:r>
        <w:r>
          <w:rPr>
            <w:webHidden/>
          </w:rPr>
          <w:tab/>
        </w:r>
        <w:r>
          <w:rPr>
            <w:webHidden/>
          </w:rPr>
          <w:fldChar w:fldCharType="begin"/>
        </w:r>
        <w:r>
          <w:rPr>
            <w:webHidden/>
          </w:rPr>
          <w:instrText xml:space="preserve"> PAGEREF _Toc303850643 \h </w:instrText>
        </w:r>
        <w:r>
          <w:rPr>
            <w:webHidden/>
          </w:rPr>
        </w:r>
        <w:r>
          <w:rPr>
            <w:webHidden/>
          </w:rPr>
          <w:fldChar w:fldCharType="separate"/>
        </w:r>
        <w:r>
          <w:rPr>
            <w:webHidden/>
          </w:rPr>
          <w:t>30</w:t>
        </w:r>
        <w:r>
          <w:rPr>
            <w:webHidden/>
          </w:rPr>
          <w:fldChar w:fldCharType="end"/>
        </w:r>
      </w:hyperlink>
    </w:p>
    <w:p w:rsidR="00D027D3" w:rsidRDefault="00D027D3">
      <w:pPr>
        <w:pStyle w:val="TOC3"/>
        <w:tabs>
          <w:tab w:val="right" w:leader="dot" w:pos="9350"/>
        </w:tabs>
        <w:rPr>
          <w:noProof/>
          <w:lang w:bidi="ar-SA"/>
        </w:rPr>
      </w:pPr>
      <w:hyperlink w:anchor="_Toc303850644" w:history="1">
        <w:r w:rsidRPr="00D01F84">
          <w:rPr>
            <w:rStyle w:val="Hyperlink"/>
            <w:noProof/>
          </w:rPr>
          <w:t>Task 1 – Visualizing the Claims from the Access Control Service</w:t>
        </w:r>
        <w:r>
          <w:rPr>
            <w:noProof/>
            <w:webHidden/>
          </w:rPr>
          <w:tab/>
        </w:r>
        <w:r>
          <w:rPr>
            <w:noProof/>
            <w:webHidden/>
          </w:rPr>
          <w:fldChar w:fldCharType="begin"/>
        </w:r>
        <w:r>
          <w:rPr>
            <w:noProof/>
            <w:webHidden/>
          </w:rPr>
          <w:instrText xml:space="preserve"> PAGEREF _Toc303850644 \h </w:instrText>
        </w:r>
        <w:r>
          <w:rPr>
            <w:noProof/>
            <w:webHidden/>
          </w:rPr>
        </w:r>
        <w:r>
          <w:rPr>
            <w:noProof/>
            <w:webHidden/>
          </w:rPr>
          <w:fldChar w:fldCharType="separate"/>
        </w:r>
        <w:r>
          <w:rPr>
            <w:noProof/>
            <w:webHidden/>
          </w:rPr>
          <w:t>30</w:t>
        </w:r>
        <w:r>
          <w:rPr>
            <w:noProof/>
            <w:webHidden/>
          </w:rPr>
          <w:fldChar w:fldCharType="end"/>
        </w:r>
      </w:hyperlink>
    </w:p>
    <w:p w:rsidR="00D027D3" w:rsidRDefault="00D027D3">
      <w:pPr>
        <w:pStyle w:val="TOC3"/>
        <w:tabs>
          <w:tab w:val="right" w:leader="dot" w:pos="9350"/>
        </w:tabs>
        <w:rPr>
          <w:noProof/>
          <w:lang w:bidi="ar-SA"/>
        </w:rPr>
      </w:pPr>
      <w:hyperlink w:anchor="_Toc303850645" w:history="1">
        <w:r w:rsidRPr="00D01F84">
          <w:rPr>
            <w:rStyle w:val="Hyperlink"/>
            <w:noProof/>
          </w:rPr>
          <w:t>Task 2 – Creating Authorization Rules</w:t>
        </w:r>
        <w:r>
          <w:rPr>
            <w:noProof/>
            <w:webHidden/>
          </w:rPr>
          <w:tab/>
        </w:r>
        <w:r>
          <w:rPr>
            <w:noProof/>
            <w:webHidden/>
          </w:rPr>
          <w:fldChar w:fldCharType="begin"/>
        </w:r>
        <w:r>
          <w:rPr>
            <w:noProof/>
            <w:webHidden/>
          </w:rPr>
          <w:instrText xml:space="preserve"> PAGEREF _Toc303850645 \h </w:instrText>
        </w:r>
        <w:r>
          <w:rPr>
            <w:noProof/>
            <w:webHidden/>
          </w:rPr>
        </w:r>
        <w:r>
          <w:rPr>
            <w:noProof/>
            <w:webHidden/>
          </w:rPr>
          <w:fldChar w:fldCharType="separate"/>
        </w:r>
        <w:r>
          <w:rPr>
            <w:noProof/>
            <w:webHidden/>
          </w:rPr>
          <w:t>33</w:t>
        </w:r>
        <w:r>
          <w:rPr>
            <w:noProof/>
            <w:webHidden/>
          </w:rPr>
          <w:fldChar w:fldCharType="end"/>
        </w:r>
      </w:hyperlink>
    </w:p>
    <w:p w:rsidR="00D027D3" w:rsidRDefault="00D027D3">
      <w:pPr>
        <w:pStyle w:val="TOC3"/>
        <w:tabs>
          <w:tab w:val="right" w:leader="dot" w:pos="9350"/>
        </w:tabs>
        <w:rPr>
          <w:noProof/>
          <w:lang w:bidi="ar-SA"/>
        </w:rPr>
      </w:pPr>
      <w:hyperlink w:anchor="_Toc303850646" w:history="1">
        <w:r w:rsidRPr="00D01F84">
          <w:rPr>
            <w:rStyle w:val="Hyperlink"/>
            <w:noProof/>
          </w:rPr>
          <w:t>Task 3 – Authorizing Based on the Claims Provided by Access Control Service</w:t>
        </w:r>
        <w:r>
          <w:rPr>
            <w:noProof/>
            <w:webHidden/>
          </w:rPr>
          <w:tab/>
        </w:r>
        <w:r>
          <w:rPr>
            <w:noProof/>
            <w:webHidden/>
          </w:rPr>
          <w:fldChar w:fldCharType="begin"/>
        </w:r>
        <w:r>
          <w:rPr>
            <w:noProof/>
            <w:webHidden/>
          </w:rPr>
          <w:instrText xml:space="preserve"> PAGEREF _Toc303850646 \h </w:instrText>
        </w:r>
        <w:r>
          <w:rPr>
            <w:noProof/>
            <w:webHidden/>
          </w:rPr>
        </w:r>
        <w:r>
          <w:rPr>
            <w:noProof/>
            <w:webHidden/>
          </w:rPr>
          <w:fldChar w:fldCharType="separate"/>
        </w:r>
        <w:r>
          <w:rPr>
            <w:noProof/>
            <w:webHidden/>
          </w:rPr>
          <w:t>36</w:t>
        </w:r>
        <w:r>
          <w:rPr>
            <w:noProof/>
            <w:webHidden/>
          </w:rPr>
          <w:fldChar w:fldCharType="end"/>
        </w:r>
      </w:hyperlink>
    </w:p>
    <w:p w:rsidR="00D027D3" w:rsidRDefault="00D027D3">
      <w:pPr>
        <w:pStyle w:val="TOC3"/>
        <w:tabs>
          <w:tab w:val="right" w:leader="dot" w:pos="9350"/>
        </w:tabs>
        <w:rPr>
          <w:noProof/>
          <w:lang w:bidi="ar-SA"/>
        </w:rPr>
      </w:pPr>
      <w:hyperlink w:anchor="_Toc303850647" w:history="1">
        <w:r w:rsidRPr="00D01F84">
          <w:rPr>
            <w:rStyle w:val="Hyperlink"/>
            <w:noProof/>
          </w:rPr>
          <w:t>Exercise 2: Verification</w:t>
        </w:r>
        <w:r>
          <w:rPr>
            <w:noProof/>
            <w:webHidden/>
          </w:rPr>
          <w:tab/>
        </w:r>
        <w:r>
          <w:rPr>
            <w:noProof/>
            <w:webHidden/>
          </w:rPr>
          <w:fldChar w:fldCharType="begin"/>
        </w:r>
        <w:r>
          <w:rPr>
            <w:noProof/>
            <w:webHidden/>
          </w:rPr>
          <w:instrText xml:space="preserve"> PAGEREF _Toc303850647 \h </w:instrText>
        </w:r>
        <w:r>
          <w:rPr>
            <w:noProof/>
            <w:webHidden/>
          </w:rPr>
        </w:r>
        <w:r>
          <w:rPr>
            <w:noProof/>
            <w:webHidden/>
          </w:rPr>
          <w:fldChar w:fldCharType="separate"/>
        </w:r>
        <w:r>
          <w:rPr>
            <w:noProof/>
            <w:webHidden/>
          </w:rPr>
          <w:t>37</w:t>
        </w:r>
        <w:r>
          <w:rPr>
            <w:noProof/>
            <w:webHidden/>
          </w:rPr>
          <w:fldChar w:fldCharType="end"/>
        </w:r>
      </w:hyperlink>
    </w:p>
    <w:p w:rsidR="00D027D3" w:rsidRDefault="00D027D3">
      <w:pPr>
        <w:pStyle w:val="TOC2"/>
        <w:rPr>
          <w:rFonts w:eastAsiaTheme="minorEastAsia" w:cstheme="minorBidi"/>
          <w:szCs w:val="22"/>
          <w:lang w:bidi="ar-SA"/>
        </w:rPr>
      </w:pPr>
      <w:hyperlink w:anchor="_Toc303850648" w:history="1">
        <w:r w:rsidRPr="00D01F84">
          <w:rPr>
            <w:rStyle w:val="Hyperlink"/>
          </w:rPr>
          <w:t>Exercise 2: Summary</w:t>
        </w:r>
        <w:r>
          <w:rPr>
            <w:webHidden/>
          </w:rPr>
          <w:tab/>
        </w:r>
        <w:r>
          <w:rPr>
            <w:webHidden/>
          </w:rPr>
          <w:fldChar w:fldCharType="begin"/>
        </w:r>
        <w:r>
          <w:rPr>
            <w:webHidden/>
          </w:rPr>
          <w:instrText xml:space="preserve"> PAGEREF _Toc303850648 \h </w:instrText>
        </w:r>
        <w:r>
          <w:rPr>
            <w:webHidden/>
          </w:rPr>
        </w:r>
        <w:r>
          <w:rPr>
            <w:webHidden/>
          </w:rPr>
          <w:fldChar w:fldCharType="separate"/>
        </w:r>
        <w:r>
          <w:rPr>
            <w:webHidden/>
          </w:rPr>
          <w:t>39</w:t>
        </w:r>
        <w:r>
          <w:rPr>
            <w:webHidden/>
          </w:rPr>
          <w:fldChar w:fldCharType="end"/>
        </w:r>
      </w:hyperlink>
    </w:p>
    <w:p w:rsidR="00D027D3" w:rsidRDefault="00D027D3">
      <w:pPr>
        <w:pStyle w:val="TOC1"/>
        <w:rPr>
          <w:rFonts w:asciiTheme="minorHAnsi" w:eastAsiaTheme="minorEastAsia" w:hAnsiTheme="minorHAnsi" w:cstheme="minorBidi"/>
          <w:b w:val="0"/>
          <w:bCs w:val="0"/>
          <w:caps w:val="0"/>
          <w:sz w:val="22"/>
          <w:szCs w:val="22"/>
          <w:lang w:eastAsia="en-US" w:bidi="ar-SA"/>
        </w:rPr>
      </w:pPr>
      <w:hyperlink w:anchor="_Toc303850649" w:history="1">
        <w:r w:rsidRPr="00D01F84">
          <w:rPr>
            <w:rStyle w:val="Hyperlink"/>
          </w:rPr>
          <w:t>Exercise 3: Take control of the Sign-In experience</w:t>
        </w:r>
        <w:r>
          <w:rPr>
            <w:webHidden/>
          </w:rPr>
          <w:tab/>
        </w:r>
        <w:r>
          <w:rPr>
            <w:webHidden/>
          </w:rPr>
          <w:fldChar w:fldCharType="begin"/>
        </w:r>
        <w:r>
          <w:rPr>
            <w:webHidden/>
          </w:rPr>
          <w:instrText xml:space="preserve"> PAGEREF _Toc303850649 \h </w:instrText>
        </w:r>
        <w:r>
          <w:rPr>
            <w:webHidden/>
          </w:rPr>
        </w:r>
        <w:r>
          <w:rPr>
            <w:webHidden/>
          </w:rPr>
          <w:fldChar w:fldCharType="separate"/>
        </w:r>
        <w:r>
          <w:rPr>
            <w:webHidden/>
          </w:rPr>
          <w:t>39</w:t>
        </w:r>
        <w:r>
          <w:rPr>
            <w:webHidden/>
          </w:rPr>
          <w:fldChar w:fldCharType="end"/>
        </w:r>
      </w:hyperlink>
    </w:p>
    <w:p w:rsidR="00D027D3" w:rsidRDefault="00D027D3">
      <w:pPr>
        <w:pStyle w:val="TOC3"/>
        <w:tabs>
          <w:tab w:val="right" w:leader="dot" w:pos="9350"/>
        </w:tabs>
        <w:rPr>
          <w:noProof/>
          <w:lang w:bidi="ar-SA"/>
        </w:rPr>
      </w:pPr>
      <w:hyperlink w:anchor="_Toc303850650" w:history="1">
        <w:r w:rsidRPr="00D01F84">
          <w:rPr>
            <w:rStyle w:val="Hyperlink"/>
            <w:noProof/>
          </w:rPr>
          <w:t>Task 1 – Hosting a Login Page as Part of your Application</w:t>
        </w:r>
        <w:r>
          <w:rPr>
            <w:noProof/>
            <w:webHidden/>
          </w:rPr>
          <w:tab/>
        </w:r>
        <w:r>
          <w:rPr>
            <w:noProof/>
            <w:webHidden/>
          </w:rPr>
          <w:fldChar w:fldCharType="begin"/>
        </w:r>
        <w:r>
          <w:rPr>
            <w:noProof/>
            <w:webHidden/>
          </w:rPr>
          <w:instrText xml:space="preserve"> PAGEREF _Toc303850650 \h </w:instrText>
        </w:r>
        <w:r>
          <w:rPr>
            <w:noProof/>
            <w:webHidden/>
          </w:rPr>
        </w:r>
        <w:r>
          <w:rPr>
            <w:noProof/>
            <w:webHidden/>
          </w:rPr>
          <w:fldChar w:fldCharType="separate"/>
        </w:r>
        <w:r>
          <w:rPr>
            <w:noProof/>
            <w:webHidden/>
          </w:rPr>
          <w:t>39</w:t>
        </w:r>
        <w:r>
          <w:rPr>
            <w:noProof/>
            <w:webHidden/>
          </w:rPr>
          <w:fldChar w:fldCharType="end"/>
        </w:r>
      </w:hyperlink>
    </w:p>
    <w:p w:rsidR="00D027D3" w:rsidRDefault="00D027D3">
      <w:pPr>
        <w:pStyle w:val="TOC3"/>
        <w:tabs>
          <w:tab w:val="right" w:leader="dot" w:pos="9350"/>
        </w:tabs>
        <w:rPr>
          <w:noProof/>
          <w:lang w:bidi="ar-SA"/>
        </w:rPr>
      </w:pPr>
      <w:hyperlink w:anchor="_Toc303850651" w:history="1">
        <w:r w:rsidRPr="00D01F84">
          <w:rPr>
            <w:rStyle w:val="Hyperlink"/>
            <w:noProof/>
          </w:rPr>
          <w:t>Exercise 3: Verification</w:t>
        </w:r>
        <w:r>
          <w:rPr>
            <w:noProof/>
            <w:webHidden/>
          </w:rPr>
          <w:tab/>
        </w:r>
        <w:r>
          <w:rPr>
            <w:noProof/>
            <w:webHidden/>
          </w:rPr>
          <w:fldChar w:fldCharType="begin"/>
        </w:r>
        <w:r>
          <w:rPr>
            <w:noProof/>
            <w:webHidden/>
          </w:rPr>
          <w:instrText xml:space="preserve"> PAGEREF _Toc303850651 \h </w:instrText>
        </w:r>
        <w:r>
          <w:rPr>
            <w:noProof/>
            <w:webHidden/>
          </w:rPr>
        </w:r>
        <w:r>
          <w:rPr>
            <w:noProof/>
            <w:webHidden/>
          </w:rPr>
          <w:fldChar w:fldCharType="separate"/>
        </w:r>
        <w:r>
          <w:rPr>
            <w:noProof/>
            <w:webHidden/>
          </w:rPr>
          <w:t>45</w:t>
        </w:r>
        <w:r>
          <w:rPr>
            <w:noProof/>
            <w:webHidden/>
          </w:rPr>
          <w:fldChar w:fldCharType="end"/>
        </w:r>
      </w:hyperlink>
    </w:p>
    <w:p w:rsidR="00D027D3" w:rsidRDefault="00D027D3">
      <w:pPr>
        <w:pStyle w:val="TOC2"/>
        <w:rPr>
          <w:rFonts w:eastAsiaTheme="minorEastAsia" w:cstheme="minorBidi"/>
          <w:szCs w:val="22"/>
          <w:lang w:bidi="ar-SA"/>
        </w:rPr>
      </w:pPr>
      <w:hyperlink w:anchor="_Toc303850652" w:history="1">
        <w:r w:rsidRPr="00D01F84">
          <w:rPr>
            <w:rStyle w:val="Hyperlink"/>
          </w:rPr>
          <w:t>Exercise 3: Summary</w:t>
        </w:r>
        <w:r>
          <w:rPr>
            <w:webHidden/>
          </w:rPr>
          <w:tab/>
        </w:r>
        <w:r>
          <w:rPr>
            <w:webHidden/>
          </w:rPr>
          <w:fldChar w:fldCharType="begin"/>
        </w:r>
        <w:r>
          <w:rPr>
            <w:webHidden/>
          </w:rPr>
          <w:instrText xml:space="preserve"> PAGEREF _Toc303850652 \h </w:instrText>
        </w:r>
        <w:r>
          <w:rPr>
            <w:webHidden/>
          </w:rPr>
        </w:r>
        <w:r>
          <w:rPr>
            <w:webHidden/>
          </w:rPr>
          <w:fldChar w:fldCharType="separate"/>
        </w:r>
        <w:r>
          <w:rPr>
            <w:webHidden/>
          </w:rPr>
          <w:t>46</w:t>
        </w:r>
        <w:r>
          <w:rPr>
            <w:webHidden/>
          </w:rPr>
          <w:fldChar w:fldCharType="end"/>
        </w:r>
      </w:hyperlink>
    </w:p>
    <w:p w:rsidR="00D027D3" w:rsidRDefault="00D027D3">
      <w:pPr>
        <w:pStyle w:val="TOC1"/>
        <w:rPr>
          <w:rFonts w:asciiTheme="minorHAnsi" w:eastAsiaTheme="minorEastAsia" w:hAnsiTheme="minorHAnsi" w:cstheme="minorBidi"/>
          <w:b w:val="0"/>
          <w:bCs w:val="0"/>
          <w:caps w:val="0"/>
          <w:sz w:val="22"/>
          <w:szCs w:val="22"/>
          <w:lang w:eastAsia="en-US" w:bidi="ar-SA"/>
        </w:rPr>
      </w:pPr>
      <w:hyperlink w:anchor="_Toc303850653" w:history="1">
        <w:r w:rsidRPr="00D01F84">
          <w:rPr>
            <w:rStyle w:val="Hyperlink"/>
          </w:rPr>
          <w:t>Summary</w:t>
        </w:r>
        <w:r>
          <w:rPr>
            <w:webHidden/>
          </w:rPr>
          <w:tab/>
        </w:r>
        <w:r>
          <w:rPr>
            <w:webHidden/>
          </w:rPr>
          <w:fldChar w:fldCharType="begin"/>
        </w:r>
        <w:r>
          <w:rPr>
            <w:webHidden/>
          </w:rPr>
          <w:instrText xml:space="preserve"> PAGEREF _Toc303850653 \h </w:instrText>
        </w:r>
        <w:r>
          <w:rPr>
            <w:webHidden/>
          </w:rPr>
        </w:r>
        <w:r>
          <w:rPr>
            <w:webHidden/>
          </w:rPr>
          <w:fldChar w:fldCharType="separate"/>
        </w:r>
        <w:r>
          <w:rPr>
            <w:webHidden/>
          </w:rPr>
          <w:t>46</w:t>
        </w:r>
        <w:r>
          <w:rPr>
            <w:webHidden/>
          </w:rPr>
          <w:fldChar w:fldCharType="end"/>
        </w:r>
      </w:hyperlink>
    </w:p>
    <w:p w:rsidR="0085536A" w:rsidRDefault="00136F62" w:rsidP="0085536A">
      <w:pPr>
        <w:pStyle w:val="ppBodyText"/>
      </w:pPr>
      <w:r w:rsidRPr="00D54414">
        <w:rPr>
          <w:rFonts w:eastAsia="Batang"/>
          <w:noProof/>
          <w:szCs w:val="20"/>
          <w:lang w:eastAsia="ko-KR"/>
        </w:rPr>
        <w:fldChar w:fldCharType="end"/>
      </w:r>
      <w:r w:rsidR="0085536A">
        <w:br w:type="page"/>
      </w:r>
    </w:p>
    <w:bookmarkStart w:id="4" w:name="_Toc303850635" w:displacedByCustomXml="next"/>
    <w:sdt>
      <w:sdtPr>
        <w:alias w:val="Topic"/>
        <w:tag w:val="1d656f70-5815-4ac7-b225-3b06ef77bbd6"/>
        <w:id w:val="183109399"/>
        <w:placeholder>
          <w:docPart w:val="DefaultPlaceholder_1082065158"/>
        </w:placeholder>
        <w:text/>
      </w:sdtPr>
      <w:sdtEndPr/>
      <w:sdtContent>
        <w:p w:rsidR="005A4CFD" w:rsidRDefault="005A4CFD" w:rsidP="005A4CFD">
          <w:pPr>
            <w:pStyle w:val="ppTopic"/>
          </w:pPr>
          <w:r>
            <w:t>Overview</w:t>
          </w:r>
        </w:p>
      </w:sdtContent>
    </w:sdt>
    <w:bookmarkEnd w:id="4" w:displacedByCustomXml="prev"/>
    <w:p w:rsidR="00834606" w:rsidRDefault="00263097" w:rsidP="008839FC">
      <w:pPr>
        <w:pStyle w:val="ppBodyText"/>
      </w:pPr>
      <w:r>
        <w:t>Connecting one application to its users is one of the most basic requirements of any solution, whether deployed on-premises, in the cloud or on both.</w:t>
      </w:r>
    </w:p>
    <w:p w:rsidR="00263097" w:rsidRDefault="00263097" w:rsidP="008839FC">
      <w:pPr>
        <w:pStyle w:val="ppBodyText"/>
      </w:pPr>
      <w:r>
        <w:t xml:space="preserve">The emergence of standards is helping to break the silos which traditionally isolate accounts stored by different web sites and business entities, however offering application access to users coming from multiple sources can still be a daunting task. </w:t>
      </w:r>
      <w:r w:rsidR="004D1C93">
        <w:t xml:space="preserve">As of today, if you want to open your application to users coming from Facebook, Live ID, Google and business directories the brute-force approach demands you to lean and implement four different authentication protocols. Changes in today’s world happen fast and often, forcing you to keep updating your protocol implementations to chase the latest evolutions of the authentication mechanisms of the user repositories. All this can require a disproportionate amount of energy, leaving you with </w:t>
      </w:r>
      <w:r w:rsidR="008073E3">
        <w:t>fewer resources</w:t>
      </w:r>
      <w:r w:rsidR="004D1C93">
        <w:t xml:space="preserve"> to focus on your business.</w:t>
      </w:r>
    </w:p>
    <w:p w:rsidR="00050430" w:rsidRDefault="00050430" w:rsidP="00050430">
      <w:pPr>
        <w:pStyle w:val="ppFigureIndent"/>
        <w:keepNext/>
        <w:numPr>
          <w:ilvl w:val="2"/>
          <w:numId w:val="24"/>
        </w:numPr>
        <w:ind w:left="720"/>
      </w:pPr>
      <w:r>
        <w:rPr>
          <w:noProof/>
          <w:lang w:bidi="ar-SA"/>
        </w:rPr>
        <w:drawing>
          <wp:inline distT="0" distB="0" distL="0" distR="0">
            <wp:extent cx="4887138" cy="31014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88296" cy="3102136"/>
                    </a:xfrm>
                    <a:prstGeom prst="rect">
                      <a:avLst/>
                    </a:prstGeom>
                    <a:noFill/>
                  </pic:spPr>
                </pic:pic>
              </a:graphicData>
            </a:graphic>
          </wp:inline>
        </w:drawing>
      </w:r>
    </w:p>
    <w:p w:rsidR="00050430" w:rsidRDefault="00050430" w:rsidP="00050430">
      <w:pPr>
        <w:pStyle w:val="ppFigureNumberIndent"/>
        <w:numPr>
          <w:ilvl w:val="2"/>
          <w:numId w:val="26"/>
        </w:numPr>
        <w:ind w:left="720"/>
      </w:pPr>
      <w:r>
        <w:t xml:space="preserve">Figure </w:t>
      </w:r>
      <w:r w:rsidR="00136F62">
        <w:fldChar w:fldCharType="begin"/>
      </w:r>
      <w:r>
        <w:instrText xml:space="preserve"> SEQ Figure \* ARABIC </w:instrText>
      </w:r>
      <w:r w:rsidR="00136F62">
        <w:fldChar w:fldCharType="separate"/>
      </w:r>
      <w:r w:rsidR="00E5040F">
        <w:rPr>
          <w:noProof/>
        </w:rPr>
        <w:t>1</w:t>
      </w:r>
      <w:r w:rsidR="00136F62">
        <w:rPr>
          <w:noProof/>
        </w:rPr>
        <w:fldChar w:fldCharType="end"/>
      </w:r>
    </w:p>
    <w:p w:rsidR="00050430" w:rsidRDefault="00050430" w:rsidP="00050430">
      <w:pPr>
        <w:pStyle w:val="ppFigureCaptionIndent"/>
        <w:numPr>
          <w:ilvl w:val="2"/>
          <w:numId w:val="25"/>
        </w:numPr>
        <w:ind w:left="720"/>
        <w:rPr>
          <w:rFonts w:eastAsia="Times New Roman"/>
          <w:lang w:bidi="ar-SA"/>
        </w:rPr>
      </w:pPr>
      <w:r>
        <w:rPr>
          <w:rFonts w:eastAsia="Times New Roman"/>
          <w:lang w:bidi="ar-SA"/>
        </w:rPr>
        <w:t>A functional view of the Access Control Service</w:t>
      </w:r>
    </w:p>
    <w:p w:rsidR="00050430" w:rsidRDefault="00050430" w:rsidP="008839FC">
      <w:pPr>
        <w:pStyle w:val="ppBodyText"/>
      </w:pPr>
    </w:p>
    <w:p w:rsidR="008073E3" w:rsidRDefault="004D1C93" w:rsidP="008839FC">
      <w:pPr>
        <w:pStyle w:val="ppBodyText"/>
      </w:pPr>
      <w:proofErr w:type="spellStart"/>
      <w:r>
        <w:t>AppFabric</w:t>
      </w:r>
      <w:proofErr w:type="spellEnd"/>
      <w:r>
        <w:t xml:space="preserve"> Access Control Service (ACS)</w:t>
      </w:r>
      <w:r w:rsidR="00475CEF">
        <w:t xml:space="preserve"> </w:t>
      </w:r>
      <w:r>
        <w:t xml:space="preserve">offers you a way to outsource authentication and decouple your application from all the complexity of maintaining a direct relationship </w:t>
      </w:r>
      <w:r w:rsidR="008073E3">
        <w:t>with all the identity providers you want to tap from. ACS takes care of engaging every identity provider with its own authentication protocol, normalizing the authentication results in a protocol supported by the .NET framework tooling (namely the Windows Identity Foundation technology, or WIF</w:t>
      </w:r>
      <w:r w:rsidR="005E53C6">
        <w:t>) regardless</w:t>
      </w:r>
      <w:r w:rsidR="008073E3">
        <w:t xml:space="preserve"> of from where the user is coming from. WIF allows you in just few clicks to elect the ACS as the authentication manager for your application; from that moment on ACS takes care of everything, including providing a UI for the user to choose among all the recognized identity providers. </w:t>
      </w:r>
    </w:p>
    <w:p w:rsidR="004D1C93" w:rsidRDefault="008073E3" w:rsidP="008839FC">
      <w:pPr>
        <w:pStyle w:val="ppBodyText"/>
      </w:pPr>
      <w:r>
        <w:lastRenderedPageBreak/>
        <w:t>Furthermore, ACS offers you greater control over which user attributes should be assigned for every authentication event; again in synergy with WIF, those attributes (called claims) can be easily accessed for taking authorization decisions</w:t>
      </w:r>
      <w:r w:rsidR="006D3758">
        <w:t xml:space="preserve"> without forcing the developer do understand or even be aware of the lower level mechanisms that the authentication protocols entail.</w:t>
      </w:r>
    </w:p>
    <w:p w:rsidR="006D3758" w:rsidRPr="008839FC" w:rsidRDefault="006D3758" w:rsidP="008839FC">
      <w:pPr>
        <w:pStyle w:val="ppBodyText"/>
      </w:pPr>
      <w:r>
        <w:t>In this introductory hands-on lab you will learn how to take advantage of the ACS for outsourcing authentication, managing multiple identity sources, performing some basic authorization tasks and take control of the authentication experience. You will discover that it takes less to do it than to describe it!</w:t>
      </w:r>
    </w:p>
    <w:p w:rsidR="009C1CEE" w:rsidRPr="00D54414" w:rsidRDefault="009C1CEE" w:rsidP="009C1CEE">
      <w:pPr>
        <w:pStyle w:val="Heading1"/>
        <w:rPr>
          <w:rFonts w:eastAsia="Arial Unicode MS"/>
          <w:noProof/>
        </w:rPr>
      </w:pPr>
      <w:r w:rsidRPr="00D54414">
        <w:rPr>
          <w:rFonts w:eastAsia="Arial Unicode MS"/>
          <w:noProof/>
        </w:rPr>
        <w:t>Objectives</w:t>
      </w:r>
    </w:p>
    <w:p w:rsidR="009C1CEE" w:rsidRDefault="009C1CEE" w:rsidP="009C1CEE">
      <w:pPr>
        <w:pStyle w:val="ppBodyText"/>
        <w:rPr>
          <w:noProof/>
        </w:rPr>
      </w:pPr>
      <w:r w:rsidRPr="00B064A4">
        <w:rPr>
          <w:noProof/>
        </w:rPr>
        <w:t>In this Hands-On Lab, you will learn how to:</w:t>
      </w:r>
    </w:p>
    <w:p w:rsidR="00050430" w:rsidRDefault="00050430" w:rsidP="00FA0C6A">
      <w:pPr>
        <w:pStyle w:val="ppBulletList"/>
        <w:rPr>
          <w:noProof/>
        </w:rPr>
      </w:pPr>
      <w:r>
        <w:rPr>
          <w:noProof/>
        </w:rPr>
        <w:t>Configure your application to outsource authentication to ACS</w:t>
      </w:r>
    </w:p>
    <w:p w:rsidR="00050430" w:rsidRDefault="00050430" w:rsidP="00FA0C6A">
      <w:pPr>
        <w:pStyle w:val="ppBulletList"/>
        <w:rPr>
          <w:noProof/>
        </w:rPr>
      </w:pPr>
      <w:r>
        <w:rPr>
          <w:noProof/>
        </w:rPr>
        <w:t>Configure ACS to include the identity providers you want to leverage</w:t>
      </w:r>
    </w:p>
    <w:p w:rsidR="00050430" w:rsidRDefault="00050430" w:rsidP="00FA0C6A">
      <w:pPr>
        <w:pStyle w:val="ppBulletList"/>
        <w:rPr>
          <w:noProof/>
        </w:rPr>
      </w:pPr>
      <w:r>
        <w:rPr>
          <w:noProof/>
        </w:rPr>
        <w:t>Configure ACS to process incoming identities and add new claims</w:t>
      </w:r>
    </w:p>
    <w:p w:rsidR="00050430" w:rsidRDefault="00050430" w:rsidP="00FA0C6A">
      <w:pPr>
        <w:pStyle w:val="ppBulletList"/>
        <w:rPr>
          <w:noProof/>
        </w:rPr>
      </w:pPr>
      <w:r>
        <w:rPr>
          <w:noProof/>
        </w:rPr>
        <w:t>Modify your application to consume claims from ACS and drive autho</w:t>
      </w:r>
      <w:r w:rsidR="00F84CC3">
        <w:rPr>
          <w:noProof/>
        </w:rPr>
        <w:t>r</w:t>
      </w:r>
      <w:r>
        <w:rPr>
          <w:noProof/>
        </w:rPr>
        <w:t>ization decisions</w:t>
      </w:r>
    </w:p>
    <w:p w:rsidR="00050430" w:rsidRDefault="00050430" w:rsidP="00FA0C6A">
      <w:pPr>
        <w:pStyle w:val="ppBulletList"/>
        <w:rPr>
          <w:noProof/>
        </w:rPr>
      </w:pPr>
      <w:r>
        <w:rPr>
          <w:noProof/>
        </w:rPr>
        <w:t>Customize the default authentication user experience provided by ACS</w:t>
      </w:r>
    </w:p>
    <w:p w:rsidR="00405471" w:rsidRPr="00876C98" w:rsidRDefault="00405471" w:rsidP="00FC50D3">
      <w:pPr>
        <w:pStyle w:val="ppBodyText"/>
        <w:rPr>
          <w:noProof/>
        </w:rPr>
      </w:pPr>
    </w:p>
    <w:p w:rsidR="009C1CEE" w:rsidRPr="00D54414" w:rsidRDefault="009C1CEE" w:rsidP="009C1CEE">
      <w:pPr>
        <w:pStyle w:val="Heading1"/>
        <w:rPr>
          <w:noProof/>
        </w:rPr>
      </w:pPr>
      <w:bookmarkStart w:id="5" w:name="_Toc168302999"/>
      <w:bookmarkStart w:id="6" w:name="_Toc157870738"/>
      <w:r w:rsidRPr="00D54414">
        <w:rPr>
          <w:noProof/>
        </w:rPr>
        <w:t>System Requirements</w:t>
      </w:r>
      <w:bookmarkEnd w:id="5"/>
    </w:p>
    <w:p w:rsidR="009C1CEE" w:rsidRPr="00E07FFA" w:rsidRDefault="009C1CEE" w:rsidP="009C1CEE">
      <w:pPr>
        <w:pStyle w:val="ppBodyText"/>
        <w:rPr>
          <w:noProof/>
        </w:rPr>
      </w:pPr>
      <w:r w:rsidRPr="00E07FFA">
        <w:rPr>
          <w:noProof/>
        </w:rPr>
        <w:t>You must have the following items to complete this lab:</w:t>
      </w:r>
    </w:p>
    <w:p w:rsidR="009C1CEE" w:rsidRDefault="007D73F1" w:rsidP="009C1CEE">
      <w:pPr>
        <w:pStyle w:val="ppBulletList"/>
      </w:pPr>
      <w:r>
        <w:t>Microsoft® Windows® Vista SP2 (32-bits or 64-bits) , Microsoft® Windows Server 2008</w:t>
      </w:r>
      <w:r w:rsidR="00C64419">
        <w:t xml:space="preserve"> </w:t>
      </w:r>
      <w:r>
        <w:t>SP2 (32-bit</w:t>
      </w:r>
      <w:r w:rsidR="009D460B">
        <w:t>s</w:t>
      </w:r>
      <w:r>
        <w:t xml:space="preserve"> or 64-bit</w:t>
      </w:r>
      <w:r w:rsidR="009D460B">
        <w:t>s</w:t>
      </w:r>
      <w:r>
        <w:t>),</w:t>
      </w:r>
      <w:r w:rsidR="00C64419">
        <w:t xml:space="preserve"> Microsoft® Windows Server 2008 R2</w:t>
      </w:r>
      <w:r w:rsidR="00FD32F0">
        <w:t>, or</w:t>
      </w:r>
      <w:r>
        <w:t xml:space="preserve"> Microsoft® Windows® 7 RTM (32-bits or 64-bits)</w:t>
      </w:r>
    </w:p>
    <w:p w:rsidR="00862D99" w:rsidRDefault="00862D99" w:rsidP="009C1CEE">
      <w:pPr>
        <w:pStyle w:val="ppBulletList"/>
      </w:pPr>
      <w:r>
        <w:t>Microsoft® Internet Information Services (IIS) 7.0</w:t>
      </w:r>
    </w:p>
    <w:p w:rsidR="009C1CEE" w:rsidRDefault="00EB4B4A" w:rsidP="009C1CEE">
      <w:pPr>
        <w:pStyle w:val="ppBulletList"/>
      </w:pPr>
      <w:hyperlink r:id="rId14" w:history="1">
        <w:r w:rsidR="009C1CEE" w:rsidRPr="00A442C6">
          <w:rPr>
            <w:rStyle w:val="Hyperlink"/>
            <w:rFonts w:cstheme="minorBidi"/>
          </w:rPr>
          <w:t xml:space="preserve">Microsoft® .NET Framework </w:t>
        </w:r>
        <w:r w:rsidR="000C3E54" w:rsidRPr="00A442C6">
          <w:rPr>
            <w:rStyle w:val="Hyperlink"/>
            <w:rFonts w:cstheme="minorBidi"/>
          </w:rPr>
          <w:t>4</w:t>
        </w:r>
      </w:hyperlink>
    </w:p>
    <w:p w:rsidR="009C1CEE" w:rsidRDefault="00EB4B4A" w:rsidP="009C1CEE">
      <w:pPr>
        <w:pStyle w:val="ppBulletList"/>
      </w:pPr>
      <w:hyperlink r:id="rId15" w:history="1">
        <w:r w:rsidR="000C3E54" w:rsidRPr="00A442C6">
          <w:rPr>
            <w:rStyle w:val="Hyperlink"/>
            <w:rFonts w:cstheme="minorBidi"/>
          </w:rPr>
          <w:t>Microsoft® Visual Studio 2010</w:t>
        </w:r>
      </w:hyperlink>
    </w:p>
    <w:p w:rsidR="00986FE9" w:rsidRDefault="00EB4B4A" w:rsidP="00986FE9">
      <w:pPr>
        <w:pStyle w:val="ppBulletList"/>
      </w:pPr>
      <w:hyperlink r:id="rId16" w:history="1">
        <w:r w:rsidR="00986FE9" w:rsidRPr="00A442C6">
          <w:rPr>
            <w:rStyle w:val="Hyperlink"/>
            <w:rFonts w:cstheme="minorBidi"/>
          </w:rPr>
          <w:t>Microsoft® Windows Identity Foundation Runtime</w:t>
        </w:r>
      </w:hyperlink>
    </w:p>
    <w:p w:rsidR="002B7BF8" w:rsidRDefault="00EB4B4A" w:rsidP="002B7BF8">
      <w:pPr>
        <w:pStyle w:val="ppBulletList"/>
      </w:pPr>
      <w:hyperlink r:id="rId17" w:history="1">
        <w:r w:rsidR="002B7BF8" w:rsidRPr="00A442C6">
          <w:rPr>
            <w:rStyle w:val="Hyperlink"/>
            <w:rFonts w:cstheme="minorBidi"/>
          </w:rPr>
          <w:t>Microsoft® Windows Identity Foundation SDK</w:t>
        </w:r>
      </w:hyperlink>
    </w:p>
    <w:p w:rsidR="00CB5FC9" w:rsidRDefault="00CB5FC9" w:rsidP="00986FE9">
      <w:pPr>
        <w:pStyle w:val="ppBulletList"/>
      </w:pPr>
      <w:r>
        <w:t>Microsoft® Windows PowerShell</w:t>
      </w:r>
    </w:p>
    <w:p w:rsidR="00986FE9" w:rsidRDefault="00986FE9" w:rsidP="00986FE9">
      <w:pPr>
        <w:pStyle w:val="ppListEnd"/>
        <w:rPr>
          <w:rFonts w:eastAsia="Times New Roman"/>
          <w:lang w:bidi="ar-SA"/>
        </w:rPr>
      </w:pPr>
    </w:p>
    <w:p w:rsidR="00FA0C6A" w:rsidRDefault="00FA0C6A" w:rsidP="00FA0C6A">
      <w:pPr>
        <w:pStyle w:val="Heading1"/>
        <w:rPr>
          <w:noProof/>
        </w:rPr>
      </w:pPr>
      <w:r>
        <w:rPr>
          <w:noProof/>
        </w:rPr>
        <w:t>Setup</w:t>
      </w:r>
    </w:p>
    <w:p w:rsidR="00EE705B" w:rsidRDefault="002B732F" w:rsidP="00EE705B">
      <w:pPr>
        <w:pStyle w:val="ppBodyText"/>
      </w:pPr>
      <w:r>
        <w:t>In order to execute the exercises in this hands-on lab you need to set up your environment</w:t>
      </w:r>
      <w:r w:rsidR="00EE705B">
        <w:t>.</w:t>
      </w:r>
    </w:p>
    <w:p w:rsidR="00EE705B" w:rsidRPr="006D680B" w:rsidRDefault="00EE705B" w:rsidP="00EE705B">
      <w:pPr>
        <w:pStyle w:val="ppNumberList"/>
        <w:tabs>
          <w:tab w:val="clear" w:pos="1037"/>
          <w:tab w:val="num" w:pos="810"/>
        </w:tabs>
        <w:ind w:left="810" w:hanging="360"/>
      </w:pPr>
      <w:r w:rsidRPr="006D680B">
        <w:lastRenderedPageBreak/>
        <w:t>Open a Windows Explorer window and browse to the lab’s</w:t>
      </w:r>
      <w:r>
        <w:rPr>
          <w:rStyle w:val="apple-converted-space"/>
        </w:rPr>
        <w:t xml:space="preserve"> </w:t>
      </w:r>
      <w:r w:rsidR="00A306CC">
        <w:rPr>
          <w:b/>
        </w:rPr>
        <w:t>Source</w:t>
      </w:r>
      <w:r>
        <w:t xml:space="preserve"> </w:t>
      </w:r>
      <w:r w:rsidRPr="006D680B">
        <w:t>folder.</w:t>
      </w:r>
    </w:p>
    <w:p w:rsidR="00EE705B" w:rsidRPr="006D680B" w:rsidRDefault="00EE705B" w:rsidP="00EE705B">
      <w:pPr>
        <w:pStyle w:val="ppNumberList"/>
        <w:ind w:left="810" w:hanging="360"/>
      </w:pPr>
      <w:r w:rsidRPr="00767E3B">
        <w:t xml:space="preserve">Double-click the </w:t>
      </w:r>
      <w:r w:rsidRPr="00767E3B">
        <w:rPr>
          <w:b/>
        </w:rPr>
        <w:t>Setup.cmd</w:t>
      </w:r>
      <w:r w:rsidRPr="00767E3B">
        <w:t xml:space="preserve"> file in this folder to launch the setup process that will configure your environment and install the Visual Studio code snippets for this lab.</w:t>
      </w:r>
    </w:p>
    <w:p w:rsidR="00FA0C6A" w:rsidRDefault="00EE705B" w:rsidP="00EE705B">
      <w:pPr>
        <w:pStyle w:val="ppNumberList"/>
        <w:tabs>
          <w:tab w:val="clear" w:pos="1037"/>
          <w:tab w:val="num" w:pos="810"/>
        </w:tabs>
        <w:ind w:left="810" w:hanging="360"/>
      </w:pPr>
      <w:r w:rsidRPr="006D680B">
        <w:t>If the User Account Control dialog is shown, confirm the action to proceed.</w:t>
      </w:r>
    </w:p>
    <w:p w:rsidR="00273575" w:rsidRDefault="00273575" w:rsidP="00273575">
      <w:pPr>
        <w:pStyle w:val="ppListEnd"/>
      </w:pPr>
    </w:p>
    <w:p w:rsidR="00323F87" w:rsidRDefault="00323F87" w:rsidP="00323F87">
      <w:pPr>
        <w:pStyle w:val="ppNote"/>
        <w:numPr>
          <w:ilvl w:val="1"/>
          <w:numId w:val="27"/>
        </w:numPr>
        <w:ind w:left="142"/>
        <w:rPr>
          <w:b/>
        </w:rPr>
      </w:pPr>
      <w:r w:rsidRPr="00323F87">
        <w:rPr>
          <w:b/>
        </w:rPr>
        <w:t xml:space="preserve">Note: </w:t>
      </w:r>
      <w:r>
        <w:rPr>
          <w:rStyle w:val="apple-style-span"/>
          <w:color w:val="000000"/>
        </w:rPr>
        <w:t>Make sure you have checked all the dependencies for this lab before running the setup.</w:t>
      </w:r>
    </w:p>
    <w:p w:rsidR="00323F87" w:rsidRDefault="00323F87" w:rsidP="00323F87">
      <w:pPr>
        <w:pStyle w:val="ppBodyText"/>
        <w:numPr>
          <w:ilvl w:val="0"/>
          <w:numId w:val="0"/>
        </w:numPr>
      </w:pPr>
    </w:p>
    <w:p w:rsidR="00FA0C6A" w:rsidRDefault="00FA0C6A" w:rsidP="00FA0C6A">
      <w:pPr>
        <w:pStyle w:val="ppNote"/>
        <w:numPr>
          <w:ilvl w:val="0"/>
          <w:numId w:val="0"/>
        </w:numPr>
        <w:ind w:left="142"/>
      </w:pPr>
      <w:r w:rsidRPr="00B95B77">
        <w:rPr>
          <w:b/>
        </w:rPr>
        <w:t>Note:</w:t>
      </w:r>
      <w:r w:rsidR="007F6AE3">
        <w:rPr>
          <w:rStyle w:val="apple-converted-space"/>
        </w:rPr>
        <w:t xml:space="preserve"> </w:t>
      </w:r>
      <w:r>
        <w:t>If</w:t>
      </w:r>
      <w:r w:rsidRPr="004A2A47">
        <w:t xml:space="preserve"> </w:t>
      </w:r>
      <w:r>
        <w:t>you have never run Visual Studio before on the machine, please make sure to do so before running the setup of this lab.</w:t>
      </w:r>
    </w:p>
    <w:p w:rsidR="00FA0C6A" w:rsidRPr="004A2A47" w:rsidRDefault="00FA0C6A" w:rsidP="00FA0C6A">
      <w:pPr>
        <w:pStyle w:val="ppBodyText"/>
      </w:pPr>
    </w:p>
    <w:p w:rsidR="00FA0C6A" w:rsidRDefault="00FA0C6A" w:rsidP="00FA0C6A">
      <w:pPr>
        <w:pStyle w:val="ppNote"/>
        <w:rPr>
          <w:rStyle w:val="apple-style-span"/>
        </w:rPr>
      </w:pPr>
      <w:r>
        <w:rPr>
          <w:rStyle w:val="apple-style-span"/>
          <w:b/>
        </w:rPr>
        <w:t>Note:</w:t>
      </w:r>
      <w:r>
        <w:rPr>
          <w:rStyle w:val="apple-style-span"/>
        </w:rPr>
        <w:t xml:space="preserve"> </w:t>
      </w:r>
      <w:r>
        <w:rPr>
          <w:noProof/>
        </w:rPr>
        <w:t xml:space="preserve">When you first start Visual Studio, you must select one of the predefined settings collections. Every predefined collection is designed to match a particular development style and determines window layouts, editor behavior, IntelliSense code snippets, and dialog box options. The procedures in this lab describe the actions necessary to accomplish a given task in Visual Studio when using the </w:t>
      </w:r>
      <w:r>
        <w:rPr>
          <w:b/>
          <w:noProof/>
        </w:rPr>
        <w:t>General Development Settings</w:t>
      </w:r>
      <w:r>
        <w:t xml:space="preserve"> collection</w:t>
      </w:r>
      <w:r>
        <w:rPr>
          <w:noProof/>
        </w:rPr>
        <w:t>. If you choose a different settings collection for your development environment, there may be differences in these procedures that you need to take into account.</w:t>
      </w:r>
    </w:p>
    <w:p w:rsidR="001849ED" w:rsidRDefault="001849ED" w:rsidP="00E32840">
      <w:pPr>
        <w:pStyle w:val="ppListEnd"/>
      </w:pPr>
    </w:p>
    <w:p w:rsidR="007F6AE3" w:rsidRDefault="007F6AE3" w:rsidP="007F6AE3">
      <w:pPr>
        <w:pStyle w:val="Heading1"/>
      </w:pPr>
      <w:r>
        <w:rPr>
          <w:noProof/>
        </w:rPr>
        <w:t>Using the Code Snippets</w:t>
      </w:r>
    </w:p>
    <w:p w:rsidR="007F6AE3" w:rsidRPr="003D2597" w:rsidRDefault="007F6AE3" w:rsidP="007F6AE3">
      <w:pPr>
        <w:pStyle w:val="ppBodyText"/>
        <w:numPr>
          <w:ilvl w:val="1"/>
          <w:numId w:val="23"/>
        </w:numPr>
      </w:pPr>
      <w:r w:rsidRPr="003D2597">
        <w:t xml:space="preserve">Throughout the lab document, you will be instructed to insert code blocks. For your convenience, most of that code is provided as Visual Studio Code Snippets, which you can use from within Visual Studio 2010 to avoid having to add it manually. </w:t>
      </w:r>
    </w:p>
    <w:p w:rsidR="007F6AE3" w:rsidRDefault="007F6AE3" w:rsidP="007F6AE3">
      <w:pPr>
        <w:pStyle w:val="ppBodyText"/>
      </w:pPr>
      <w:r w:rsidRPr="003D2597">
        <w:t xml:space="preserve">If you are not familiar with the Visual Studio Code Snippets, and want to learn how to use them, you can refer to the </w:t>
      </w:r>
      <w:r w:rsidRPr="003D2597">
        <w:rPr>
          <w:b/>
        </w:rPr>
        <w:t>Setup.docx</w:t>
      </w:r>
      <w:r w:rsidRPr="003D2597">
        <w:t xml:space="preserve"> document in the </w:t>
      </w:r>
      <w:r w:rsidRPr="003D2597">
        <w:rPr>
          <w:b/>
        </w:rPr>
        <w:t>Assets</w:t>
      </w:r>
      <w:r w:rsidRPr="003D2597">
        <w:t xml:space="preserve"> folder of the training kit, which contains a section describing how to use them.</w:t>
      </w:r>
    </w:p>
    <w:p w:rsidR="009C1CEE" w:rsidRPr="00D54414" w:rsidRDefault="00D073C2" w:rsidP="00D073C2">
      <w:pPr>
        <w:pStyle w:val="Heading1"/>
        <w:rPr>
          <w:noProof/>
        </w:rPr>
      </w:pPr>
      <w:r>
        <w:rPr>
          <w:noProof/>
        </w:rPr>
        <w:t>Exercises</w:t>
      </w:r>
    </w:p>
    <w:p w:rsidR="009C1CEE" w:rsidRPr="00153122" w:rsidRDefault="009C1CEE" w:rsidP="009C1CEE">
      <w:pPr>
        <w:pStyle w:val="ppBodyText"/>
        <w:rPr>
          <w:noProof/>
        </w:rPr>
      </w:pPr>
      <w:r w:rsidRPr="00153122">
        <w:rPr>
          <w:noProof/>
        </w:rPr>
        <w:t>The following exercises make up this Hands-On Lab:</w:t>
      </w:r>
    </w:p>
    <w:p w:rsidR="009C1CEE" w:rsidRDefault="00DC78BE" w:rsidP="0004108D">
      <w:pPr>
        <w:pStyle w:val="ppNumberList"/>
        <w:rPr>
          <w:noProof/>
        </w:rPr>
      </w:pPr>
      <w:r>
        <w:rPr>
          <w:noProof/>
        </w:rPr>
        <w:t>Outsource Authentication to multiple Identity Providers</w:t>
      </w:r>
    </w:p>
    <w:p w:rsidR="009C1CEE" w:rsidRDefault="00DC78BE" w:rsidP="0004108D">
      <w:pPr>
        <w:pStyle w:val="ppNumberList"/>
        <w:rPr>
          <w:noProof/>
        </w:rPr>
      </w:pPr>
      <w:r>
        <w:rPr>
          <w:noProof/>
        </w:rPr>
        <w:t xml:space="preserve">Create </w:t>
      </w:r>
      <w:r w:rsidR="009419EE">
        <w:rPr>
          <w:noProof/>
        </w:rPr>
        <w:t xml:space="preserve">claims </w:t>
      </w:r>
      <w:r>
        <w:rPr>
          <w:noProof/>
        </w:rPr>
        <w:t>mapping rule</w:t>
      </w:r>
      <w:r w:rsidR="009419EE">
        <w:rPr>
          <w:noProof/>
        </w:rPr>
        <w:t>s</w:t>
      </w:r>
      <w:r>
        <w:rPr>
          <w:noProof/>
        </w:rPr>
        <w:t xml:space="preserve"> and </w:t>
      </w:r>
      <w:r w:rsidR="009419EE">
        <w:rPr>
          <w:noProof/>
        </w:rPr>
        <w:t xml:space="preserve">add claims-driven </w:t>
      </w:r>
      <w:r>
        <w:rPr>
          <w:noProof/>
        </w:rPr>
        <w:t>authorization</w:t>
      </w:r>
      <w:r w:rsidR="009419EE">
        <w:rPr>
          <w:noProof/>
        </w:rPr>
        <w:t xml:space="preserve"> to an application</w:t>
      </w:r>
    </w:p>
    <w:p w:rsidR="00DC78BE" w:rsidRDefault="00D04F0D" w:rsidP="0004108D">
      <w:pPr>
        <w:pStyle w:val="ppNumberList"/>
        <w:rPr>
          <w:noProof/>
        </w:rPr>
      </w:pPr>
      <w:r>
        <w:rPr>
          <w:noProof/>
        </w:rPr>
        <w:t>Take control of the Sign-In experience</w:t>
      </w:r>
    </w:p>
    <w:p w:rsidR="005C4FA9" w:rsidRDefault="005C4FA9" w:rsidP="009A6C4C">
      <w:pPr>
        <w:pStyle w:val="ppBodyTextIndent"/>
        <w:rPr>
          <w:noProof/>
        </w:rPr>
      </w:pPr>
    </w:p>
    <w:p w:rsidR="009C1CEE" w:rsidRDefault="009C1CEE" w:rsidP="009C1CEE">
      <w:pPr>
        <w:pStyle w:val="ppListEnd"/>
        <w:rPr>
          <w:noProof/>
        </w:rPr>
      </w:pPr>
    </w:p>
    <w:p w:rsidR="009C1CEE" w:rsidRPr="00E2119F" w:rsidRDefault="009C1CEE" w:rsidP="00911F01">
      <w:pPr>
        <w:pStyle w:val="ppNote"/>
        <w:rPr>
          <w:rFonts w:eastAsia="Arial Unicode MS"/>
          <w:noProof/>
          <w:highlight w:val="yellow"/>
        </w:rPr>
      </w:pPr>
      <w:r w:rsidRPr="00622A94">
        <w:rPr>
          <w:b/>
        </w:rPr>
        <w:lastRenderedPageBreak/>
        <w:t>Note:</w:t>
      </w:r>
      <w:r>
        <w:t xml:space="preserve"> Each exercise is accompanied by a starting solution. These solutions are missing some code sections that are completed through each exercise and therefore will not</w:t>
      </w:r>
      <w:r w:rsidR="00B81619">
        <w:t xml:space="preserve"> necessarily</w:t>
      </w:r>
      <w:r>
        <w:t xml:space="preserve"> work if running them directly.</w:t>
      </w:r>
    </w:p>
    <w:p w:rsidR="009C1CEE" w:rsidRDefault="009C1CEE" w:rsidP="00911F01">
      <w:pPr>
        <w:pStyle w:val="ppNote"/>
      </w:pPr>
      <w:r w:rsidRPr="00911F01">
        <w:t>Inside</w:t>
      </w:r>
      <w:r>
        <w:t xml:space="preserve"> each exercise you will also find an </w:t>
      </w:r>
      <w:r w:rsidRPr="00434B9E">
        <w:rPr>
          <w:b/>
          <w:bCs/>
        </w:rPr>
        <w:t>end</w:t>
      </w:r>
      <w:r>
        <w:t xml:space="preserve"> folder where you find the resulting solution you should obtain after completing the exercises. You can use this solution as a guide if you need additional help working through the exercises.</w:t>
      </w:r>
    </w:p>
    <w:p w:rsidR="00DE0362" w:rsidRDefault="00DE0362" w:rsidP="00DE0362">
      <w:pPr>
        <w:pStyle w:val="ppBodyText"/>
        <w:numPr>
          <w:ilvl w:val="1"/>
          <w:numId w:val="23"/>
        </w:numPr>
        <w:rPr>
          <w:b/>
          <w:noProof/>
        </w:rPr>
      </w:pPr>
    </w:p>
    <w:p w:rsidR="00DE0362" w:rsidRDefault="00DE0362" w:rsidP="00DE0362">
      <w:pPr>
        <w:pStyle w:val="ppBodyText"/>
        <w:numPr>
          <w:ilvl w:val="1"/>
          <w:numId w:val="23"/>
        </w:numPr>
        <w:rPr>
          <w:b/>
          <w:noProof/>
        </w:rPr>
      </w:pPr>
      <w:r>
        <w:rPr>
          <w:noProof/>
        </w:rPr>
        <w:t>Estimated time to complete this lab</w:t>
      </w:r>
      <w:r w:rsidR="000259E4">
        <w:rPr>
          <w:noProof/>
        </w:rPr>
        <w:t xml:space="preserve">: </w:t>
      </w:r>
      <w:r w:rsidR="000259E4">
        <w:rPr>
          <w:b/>
          <w:noProof/>
        </w:rPr>
        <w:t xml:space="preserve">45 </w:t>
      </w:r>
      <w:r>
        <w:rPr>
          <w:b/>
          <w:noProof/>
        </w:rPr>
        <w:t>minutes</w:t>
      </w:r>
      <w:r>
        <w:rPr>
          <w:noProof/>
        </w:rPr>
        <w:t xml:space="preserve"> </w:t>
      </w:r>
    </w:p>
    <w:p w:rsidR="00DE0362" w:rsidRDefault="00DE0362" w:rsidP="00DE0362">
      <w:pPr>
        <w:pStyle w:val="ppBodyText"/>
        <w:numPr>
          <w:ilvl w:val="1"/>
          <w:numId w:val="23"/>
        </w:numPr>
        <w:rPr>
          <w:rStyle w:val="Strong"/>
          <w:bCs w:val="0"/>
        </w:rPr>
      </w:pPr>
    </w:p>
    <w:bookmarkEnd w:id="6" w:displacedByCustomXml="next"/>
    <w:bookmarkStart w:id="7" w:name="_Toc303850636" w:displacedByCustomXml="next"/>
    <w:sdt>
      <w:sdtPr>
        <w:alias w:val="Topic"/>
        <w:tag w:val="295ad178-a447-47c8-b2c1-70646ecca71f"/>
        <w:id w:val="134771608"/>
        <w:placeholder>
          <w:docPart w:val="DefaultPlaceholder_1082065158"/>
        </w:placeholder>
        <w:text/>
      </w:sdtPr>
      <w:sdtEndPr/>
      <w:sdtContent>
        <w:p w:rsidR="00F771A1" w:rsidRDefault="005A4CFD" w:rsidP="005A4CFD">
          <w:pPr>
            <w:pStyle w:val="ppTopic"/>
          </w:pPr>
          <w:r>
            <w:t>Exercise 1: Use Access Control Service for Accepting Users from Multiple Identity Providers</w:t>
          </w:r>
        </w:p>
      </w:sdtContent>
    </w:sdt>
    <w:bookmarkEnd w:id="7" w:displacedByCustomXml="prev"/>
    <w:p w:rsidR="00153FCD" w:rsidRDefault="009419EE" w:rsidP="00153FCD">
      <w:pPr>
        <w:pStyle w:val="ppBodyText"/>
      </w:pPr>
      <w:r>
        <w:t xml:space="preserve">In the first exercise you will familiarize with </w:t>
      </w:r>
      <w:r w:rsidR="00AD549B">
        <w:t>ACS’</w:t>
      </w:r>
      <w:r>
        <w:t xml:space="preserve"> basic settings and terminology. Your task is to secure </w:t>
      </w:r>
      <w:r w:rsidR="00AD549B">
        <w:t>access to a newly created ASP.NET Web site. The Web site will accept users from Google, Yahoo! and Windows Live I</w:t>
      </w:r>
      <w:r w:rsidR="00397749">
        <w:t>D</w:t>
      </w:r>
      <w:r w:rsidR="00AD549B">
        <w:t>. As you will see in a minute, ACS makes it real easy.</w:t>
      </w:r>
    </w:p>
    <w:p w:rsidR="00D17883" w:rsidRDefault="00D17883" w:rsidP="00D17883">
      <w:pPr>
        <w:pStyle w:val="ppProcedureStart"/>
      </w:pPr>
      <w:bookmarkStart w:id="8" w:name="_Toc303850637"/>
      <w:r w:rsidRPr="00054543">
        <w:t xml:space="preserve">Task </w:t>
      </w:r>
      <w:r>
        <w:t>1</w:t>
      </w:r>
      <w:r w:rsidRPr="00054543">
        <w:t xml:space="preserve"> </w:t>
      </w:r>
      <w:r>
        <w:t>–</w:t>
      </w:r>
      <w:r w:rsidRPr="00054543">
        <w:t xml:space="preserve"> </w:t>
      </w:r>
      <w:r w:rsidR="009A6C4C">
        <w:t>Creating the</w:t>
      </w:r>
      <w:r>
        <w:t xml:space="preserve"> </w:t>
      </w:r>
      <w:r w:rsidR="009A6C4C">
        <w:t>I</w:t>
      </w:r>
      <w:r>
        <w:t xml:space="preserve">nitial </w:t>
      </w:r>
      <w:r w:rsidR="009A6C4C">
        <w:t>S</w:t>
      </w:r>
      <w:r>
        <w:t>olution</w:t>
      </w:r>
      <w:bookmarkEnd w:id="8"/>
    </w:p>
    <w:p w:rsidR="00D17883" w:rsidRDefault="00537F32" w:rsidP="00537F32">
      <w:pPr>
        <w:pStyle w:val="ppNumberList"/>
      </w:pPr>
      <w:r w:rsidRPr="00537F32">
        <w:t>Open Microsoft Visual Studio 20</w:t>
      </w:r>
      <w:r>
        <w:t>10</w:t>
      </w:r>
      <w:r w:rsidRPr="00537F32">
        <w:t xml:space="preserve"> with administrator privileges. From </w:t>
      </w:r>
      <w:r w:rsidRPr="00917A44">
        <w:rPr>
          <w:b/>
        </w:rPr>
        <w:t>Start | All Programs | Microsoft Visual Studio 20</w:t>
      </w:r>
      <w:r w:rsidR="00917A44">
        <w:rPr>
          <w:b/>
        </w:rPr>
        <w:t>10</w:t>
      </w:r>
      <w:r w:rsidRPr="00537F32">
        <w:t xml:space="preserve">, right-click </w:t>
      </w:r>
      <w:r w:rsidRPr="00917A44">
        <w:rPr>
          <w:b/>
        </w:rPr>
        <w:t>Microsoft Visual Studio 20</w:t>
      </w:r>
      <w:r w:rsidR="00917A44">
        <w:rPr>
          <w:b/>
        </w:rPr>
        <w:t>10</w:t>
      </w:r>
      <w:r w:rsidRPr="00537F32">
        <w:t xml:space="preserve"> and select </w:t>
      </w:r>
      <w:r w:rsidRPr="00917A44">
        <w:rPr>
          <w:b/>
        </w:rPr>
        <w:t>Run as administrator</w:t>
      </w:r>
      <w:r w:rsidRPr="00537F32">
        <w:t>.</w:t>
      </w:r>
    </w:p>
    <w:p w:rsidR="007438B5" w:rsidRDefault="007438B5" w:rsidP="003D37B5">
      <w:pPr>
        <w:pStyle w:val="ppNumberList"/>
      </w:pPr>
      <w:r w:rsidRPr="007438B5">
        <w:t xml:space="preserve">Open the </w:t>
      </w:r>
      <w:r w:rsidR="00DF7B92" w:rsidRPr="00DF7B92">
        <w:rPr>
          <w:b/>
        </w:rPr>
        <w:t>WebSiteACS</w:t>
      </w:r>
      <w:r w:rsidRPr="00DF7B92">
        <w:rPr>
          <w:b/>
        </w:rPr>
        <w:t>.sln</w:t>
      </w:r>
      <w:r w:rsidR="00DF7B92">
        <w:t xml:space="preserve"> empty</w:t>
      </w:r>
      <w:r w:rsidRPr="007438B5">
        <w:t xml:space="preserve"> solution file located inside the </w:t>
      </w:r>
      <w:r w:rsidR="00AB60B1">
        <w:rPr>
          <w:b/>
        </w:rPr>
        <w:t>\</w:t>
      </w:r>
      <w:r w:rsidR="003D37B5" w:rsidRPr="003D37B5">
        <w:rPr>
          <w:b/>
        </w:rPr>
        <w:t xml:space="preserve">Source\Ex01-AcceptUsersFromMultipleIPs\Begin </w:t>
      </w:r>
      <w:r w:rsidRPr="007438B5">
        <w:t>folder of this Lab.</w:t>
      </w:r>
    </w:p>
    <w:p w:rsidR="00BB5CF6" w:rsidRDefault="00CB06DD" w:rsidP="00C5463A">
      <w:pPr>
        <w:pStyle w:val="ppNumberList"/>
      </w:pPr>
      <w:r>
        <w:t xml:space="preserve">Create a new empty website. </w:t>
      </w:r>
      <w:r w:rsidR="00A442C6">
        <w:t xml:space="preserve">To do this, right-click the </w:t>
      </w:r>
      <w:proofErr w:type="spellStart"/>
      <w:r w:rsidR="00A442C6" w:rsidRPr="00DF7B92">
        <w:rPr>
          <w:b/>
        </w:rPr>
        <w:t>WebSiteACS</w:t>
      </w:r>
      <w:proofErr w:type="spellEnd"/>
      <w:r w:rsidR="00A442C6">
        <w:rPr>
          <w:b/>
        </w:rPr>
        <w:t xml:space="preserve"> </w:t>
      </w:r>
      <w:r w:rsidR="00A442C6" w:rsidRPr="00A442C6">
        <w:t>solution</w:t>
      </w:r>
      <w:r w:rsidR="00A442C6">
        <w:rPr>
          <w:b/>
        </w:rPr>
        <w:t xml:space="preserve"> </w:t>
      </w:r>
      <w:r w:rsidR="00A442C6" w:rsidRPr="00A442C6">
        <w:t>and select</w:t>
      </w:r>
      <w:r w:rsidR="00A442C6">
        <w:rPr>
          <w:b/>
        </w:rPr>
        <w:t xml:space="preserve"> </w:t>
      </w:r>
      <w:r w:rsidR="00A442C6" w:rsidRPr="00CB06DD">
        <w:rPr>
          <w:b/>
        </w:rPr>
        <w:t>Add</w:t>
      </w:r>
      <w:r w:rsidRPr="00CB06DD">
        <w:rPr>
          <w:b/>
        </w:rPr>
        <w:t xml:space="preserve"> | </w:t>
      </w:r>
      <w:r w:rsidR="00825E69">
        <w:rPr>
          <w:b/>
        </w:rPr>
        <w:t xml:space="preserve">New </w:t>
      </w:r>
      <w:r w:rsidR="00A442C6">
        <w:rPr>
          <w:b/>
        </w:rPr>
        <w:t>Web Site</w:t>
      </w:r>
      <w:r>
        <w:t xml:space="preserve">, </w:t>
      </w:r>
      <w:r w:rsidR="00631341">
        <w:t xml:space="preserve">select </w:t>
      </w:r>
      <w:r w:rsidR="00631341" w:rsidRPr="00631341">
        <w:rPr>
          <w:b/>
        </w:rPr>
        <w:t>Visual C#</w:t>
      </w:r>
      <w:r w:rsidR="00631341">
        <w:t xml:space="preserve"> in </w:t>
      </w:r>
      <w:r w:rsidR="00631341" w:rsidRPr="00631341">
        <w:rPr>
          <w:b/>
        </w:rPr>
        <w:t>Installed Templates</w:t>
      </w:r>
      <w:r w:rsidR="00631341">
        <w:t xml:space="preserve"> section and then click </w:t>
      </w:r>
      <w:r w:rsidR="00631341" w:rsidRPr="00631341">
        <w:rPr>
          <w:b/>
        </w:rPr>
        <w:t>ASP.NET Web Site</w:t>
      </w:r>
      <w:r w:rsidR="00631341">
        <w:t xml:space="preserve">. </w:t>
      </w:r>
      <w:r w:rsidR="00C5463A">
        <w:t xml:space="preserve">Change the </w:t>
      </w:r>
      <w:r w:rsidR="00C5463A" w:rsidRPr="00C5463A">
        <w:rPr>
          <w:b/>
        </w:rPr>
        <w:t>Web location</w:t>
      </w:r>
      <w:r w:rsidR="00C5463A">
        <w:t xml:space="preserve"> field to use </w:t>
      </w:r>
      <w:r w:rsidR="00C5463A" w:rsidRPr="00C5463A">
        <w:rPr>
          <w:b/>
        </w:rPr>
        <w:t>HTTP</w:t>
      </w:r>
      <w:r w:rsidR="00C5463A">
        <w:t xml:space="preserve"> and set the value with </w:t>
      </w:r>
      <w:r w:rsidR="00510857" w:rsidRPr="00510857">
        <w:rPr>
          <w:b/>
        </w:rPr>
        <w:t>https://localhost/WebSiteACS</w:t>
      </w:r>
      <w:r w:rsidR="00510857">
        <w:t xml:space="preserve"> and click </w:t>
      </w:r>
      <w:r w:rsidR="009D44DF">
        <w:rPr>
          <w:b/>
        </w:rPr>
        <w:t>OK</w:t>
      </w:r>
      <w:r w:rsidR="007438B5">
        <w:t>.</w:t>
      </w:r>
    </w:p>
    <w:p w:rsidR="00C203AC" w:rsidRDefault="00286223" w:rsidP="00C203AC">
      <w:pPr>
        <w:pStyle w:val="ppFigureIndent"/>
      </w:pPr>
      <w:r>
        <w:rPr>
          <w:noProof/>
          <w:lang w:bidi="ar-SA"/>
        </w:rPr>
        <w:lastRenderedPageBreak/>
        <w:drawing>
          <wp:inline distT="0" distB="0" distL="0" distR="0">
            <wp:extent cx="5943600" cy="3049490"/>
            <wp:effectExtent l="0" t="0" r="0" b="0"/>
            <wp:docPr id="46" name="Picture 46" descr="C:\Users\User\AppData\Local\Temp\SNAGHTML15d155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Temp\SNAGHTML15d1558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3049490"/>
                    </a:xfrm>
                    <a:prstGeom prst="rect">
                      <a:avLst/>
                    </a:prstGeom>
                    <a:noFill/>
                    <a:ln>
                      <a:noFill/>
                    </a:ln>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w:t>
      </w:r>
      <w:r w:rsidR="00136F62">
        <w:rPr>
          <w:noProof/>
        </w:rPr>
        <w:fldChar w:fldCharType="end"/>
      </w:r>
    </w:p>
    <w:p w:rsidR="00C203AC" w:rsidRPr="00C203AC" w:rsidRDefault="00C203AC" w:rsidP="00C203AC">
      <w:pPr>
        <w:pStyle w:val="ppFigureCaptionIndent"/>
      </w:pPr>
      <w:r>
        <w:t>Add New Web Site</w:t>
      </w:r>
    </w:p>
    <w:p w:rsidR="003700E1" w:rsidRDefault="003700E1" w:rsidP="003700E1">
      <w:pPr>
        <w:pStyle w:val="ppBodyTextIndent"/>
      </w:pPr>
    </w:p>
    <w:p w:rsidR="006A205D" w:rsidRDefault="006A205D" w:rsidP="00D71CBF">
      <w:pPr>
        <w:pStyle w:val="ppNumberList"/>
      </w:pPr>
      <w:r>
        <w:t>Go to Solution Explorer and d</w:t>
      </w:r>
      <w:r w:rsidR="00704CA7">
        <w:t>elete</w:t>
      </w:r>
      <w:r w:rsidR="00EB6532">
        <w:t xml:space="preserve"> the following folders from</w:t>
      </w:r>
      <w:r w:rsidR="00832D27">
        <w:t xml:space="preserve"> the</w:t>
      </w:r>
      <w:r w:rsidR="00EB6532">
        <w:t xml:space="preserve"> web site: </w:t>
      </w:r>
    </w:p>
    <w:p w:rsidR="006A205D" w:rsidRPr="00B82736" w:rsidRDefault="00005CC9" w:rsidP="006A205D">
      <w:pPr>
        <w:pStyle w:val="ppBulletListIndent"/>
        <w:rPr>
          <w:b/>
        </w:rPr>
      </w:pPr>
      <w:r w:rsidRPr="00B82736">
        <w:rPr>
          <w:b/>
        </w:rPr>
        <w:t>Account</w:t>
      </w:r>
    </w:p>
    <w:p w:rsidR="00752E70" w:rsidRDefault="003305AE" w:rsidP="00752E70">
      <w:pPr>
        <w:pStyle w:val="ppBulletListIndent"/>
        <w:rPr>
          <w:b/>
        </w:rPr>
      </w:pPr>
      <w:r w:rsidRPr="00B82736">
        <w:rPr>
          <w:b/>
        </w:rPr>
        <w:t>Scripts</w:t>
      </w:r>
    </w:p>
    <w:p w:rsidR="00D6760E" w:rsidRPr="00752E70" w:rsidRDefault="00D6760E" w:rsidP="00615F35">
      <w:pPr>
        <w:pStyle w:val="ppBodyTextIndent"/>
        <w:rPr>
          <w:b/>
        </w:rPr>
      </w:pPr>
      <w:r>
        <w:t>And the following files:</w:t>
      </w:r>
    </w:p>
    <w:p w:rsidR="006A205D" w:rsidRPr="00B82736" w:rsidRDefault="000001A1" w:rsidP="006A205D">
      <w:pPr>
        <w:pStyle w:val="ppBulletListIndent"/>
        <w:rPr>
          <w:b/>
        </w:rPr>
      </w:pPr>
      <w:r w:rsidRPr="00B82736">
        <w:rPr>
          <w:b/>
        </w:rPr>
        <w:t>About.aspx</w:t>
      </w:r>
    </w:p>
    <w:p w:rsidR="007438B5" w:rsidRDefault="00D71CBF" w:rsidP="006A205D">
      <w:pPr>
        <w:pStyle w:val="ppBulletListIndent"/>
      </w:pPr>
      <w:proofErr w:type="spellStart"/>
      <w:r w:rsidRPr="00B82736">
        <w:rPr>
          <w:b/>
        </w:rPr>
        <w:t>Global.asax</w:t>
      </w:r>
      <w:proofErr w:type="spellEnd"/>
    </w:p>
    <w:p w:rsidR="002A2227" w:rsidRDefault="00F4424A" w:rsidP="002A2227">
      <w:pPr>
        <w:pStyle w:val="ppFigureIndent"/>
      </w:pPr>
      <w:r>
        <w:rPr>
          <w:noProof/>
          <w:lang w:bidi="ar-SA"/>
        </w:rPr>
        <w:drawing>
          <wp:inline distT="0" distB="0" distL="0" distR="0">
            <wp:extent cx="3400000" cy="172381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3400000" cy="172381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w:t>
      </w:r>
      <w:r w:rsidR="00136F62">
        <w:rPr>
          <w:noProof/>
        </w:rPr>
        <w:fldChar w:fldCharType="end"/>
      </w:r>
    </w:p>
    <w:p w:rsidR="002A2227" w:rsidRDefault="002A2227" w:rsidP="002A2227">
      <w:pPr>
        <w:pStyle w:val="ppFigureCaptionIndent"/>
      </w:pPr>
      <w:r>
        <w:t>Solution Explorer</w:t>
      </w:r>
    </w:p>
    <w:p w:rsidR="003E0751" w:rsidRPr="003E0751" w:rsidRDefault="003E0751" w:rsidP="006F4B02">
      <w:pPr>
        <w:pStyle w:val="ppBodyTextIndent"/>
      </w:pPr>
    </w:p>
    <w:p w:rsidR="004363AC" w:rsidRDefault="004363AC" w:rsidP="00817081">
      <w:pPr>
        <w:pStyle w:val="ppNumberList"/>
      </w:pPr>
      <w:r>
        <w:lastRenderedPageBreak/>
        <w:t xml:space="preserve">Open </w:t>
      </w:r>
      <w:proofErr w:type="spellStart"/>
      <w:r w:rsidRPr="004363AC">
        <w:rPr>
          <w:b/>
        </w:rPr>
        <w:t>Site.master</w:t>
      </w:r>
      <w:proofErr w:type="spellEnd"/>
      <w:r>
        <w:t xml:space="preserve"> file and remove the </w:t>
      </w:r>
      <w:r w:rsidRPr="00817081">
        <w:rPr>
          <w:b/>
        </w:rPr>
        <w:t>DIV</w:t>
      </w:r>
      <w:r>
        <w:t xml:space="preserve"> with class named </w:t>
      </w:r>
      <w:r w:rsidRPr="00817081">
        <w:rPr>
          <w:b/>
        </w:rPr>
        <w:t>“</w:t>
      </w:r>
      <w:proofErr w:type="spellStart"/>
      <w:r w:rsidRPr="00817081">
        <w:rPr>
          <w:b/>
        </w:rPr>
        <w:t>loginDisplay</w:t>
      </w:r>
      <w:proofErr w:type="spellEnd"/>
      <w:r w:rsidRPr="00817081">
        <w:rPr>
          <w:b/>
        </w:rPr>
        <w:t>”</w:t>
      </w:r>
      <w:r w:rsidR="00817081">
        <w:t xml:space="preserve"> and the </w:t>
      </w:r>
      <w:proofErr w:type="spellStart"/>
      <w:r w:rsidR="00817081" w:rsidRPr="006E6DF1">
        <w:rPr>
          <w:b/>
        </w:rPr>
        <w:t>NavigationMenu</w:t>
      </w:r>
      <w:proofErr w:type="spellEnd"/>
      <w:r w:rsidR="00817081">
        <w:t xml:space="preserve"> </w:t>
      </w:r>
      <w:r w:rsidR="00B5580A">
        <w:t xml:space="preserve">menu </w:t>
      </w:r>
      <w:r w:rsidR="00817081">
        <w:t>control.</w:t>
      </w:r>
    </w:p>
    <w:p w:rsidR="00440F43" w:rsidRDefault="00174B80" w:rsidP="00440F43">
      <w:pPr>
        <w:pStyle w:val="ppCodeLanguageIndent"/>
      </w:pPr>
      <w:r>
        <w:t>ASP.NET</w:t>
      </w:r>
    </w:p>
    <w:p w:rsidR="00331336" w:rsidRPr="00331336" w:rsidRDefault="00331336" w:rsidP="00440F43">
      <w:pPr>
        <w:pStyle w:val="ppCodeIndent"/>
        <w:rPr>
          <w:rFonts w:eastAsiaTheme="minorHAnsi"/>
          <w:lang w:bidi="ar-SA"/>
        </w:rPr>
      </w:pPr>
      <w:r>
        <w:rPr>
          <w:rFonts w:eastAsiaTheme="minorHAnsi"/>
          <w:lang w:bidi="ar-SA"/>
        </w:rPr>
        <w:t>...</w:t>
      </w:r>
    </w:p>
    <w:p w:rsidR="00440F43" w:rsidRPr="00440F43" w:rsidRDefault="00440F43" w:rsidP="00440F43">
      <w:pPr>
        <w:pStyle w:val="ppCodeIndent"/>
        <w:rPr>
          <w:rFonts w:eastAsiaTheme="minorHAnsi"/>
          <w:lang w:bidi="ar-SA"/>
        </w:rPr>
      </w:pP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="page"&gt;</w:t>
      </w:r>
    </w:p>
    <w:p w:rsidR="00440F43" w:rsidRPr="00440F43" w:rsidRDefault="00440F43" w:rsidP="00440F43">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="header"&gt;</w:t>
      </w:r>
    </w:p>
    <w:p w:rsidR="00440F43" w:rsidRPr="00440F43" w:rsidRDefault="00440F43" w:rsidP="00440F43">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="title"&gt;</w:t>
      </w:r>
    </w:p>
    <w:p w:rsidR="00440F43" w:rsidRPr="00440F43" w:rsidRDefault="00440F43" w:rsidP="00440F43">
      <w:pPr>
        <w:pStyle w:val="ppCodeIndent"/>
        <w:rPr>
          <w:rFonts w:eastAsiaTheme="minorHAnsi"/>
          <w:lang w:bidi="ar-SA"/>
        </w:rPr>
      </w:pPr>
      <w:r w:rsidRPr="00440F43">
        <w:rPr>
          <w:rFonts w:eastAsiaTheme="minorHAnsi"/>
          <w:lang w:bidi="ar-SA"/>
        </w:rPr>
        <w:t xml:space="preserve">    </w:t>
      </w: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h1</w:t>
      </w:r>
      <w:r w:rsidRPr="00440F43">
        <w:rPr>
          <w:rFonts w:eastAsiaTheme="minorHAnsi"/>
          <w:color w:val="0000FF"/>
          <w:lang w:bidi="ar-SA"/>
        </w:rPr>
        <w:t>&gt;</w:t>
      </w:r>
    </w:p>
    <w:p w:rsidR="00440F43" w:rsidRPr="00440F43" w:rsidRDefault="00440F43" w:rsidP="00440F43">
      <w:pPr>
        <w:pStyle w:val="ppCodeIndent"/>
        <w:rPr>
          <w:rFonts w:eastAsiaTheme="minorHAnsi"/>
          <w:lang w:bidi="ar-SA"/>
        </w:rPr>
      </w:pPr>
      <w:r w:rsidRPr="00440F43">
        <w:rPr>
          <w:rFonts w:eastAsiaTheme="minorHAnsi"/>
          <w:lang w:bidi="ar-SA"/>
        </w:rPr>
        <w:t xml:space="preserve">      </w:t>
      </w:r>
      <w:r>
        <w:rPr>
          <w:rFonts w:eastAsiaTheme="minorHAnsi"/>
          <w:lang w:bidi="ar-SA"/>
        </w:rPr>
        <w:t xml:space="preserve">  </w:t>
      </w:r>
      <w:r w:rsidRPr="00440F43">
        <w:rPr>
          <w:rFonts w:eastAsiaTheme="minorHAnsi"/>
          <w:lang w:bidi="ar-SA"/>
        </w:rPr>
        <w:t>My ASP.NET Application</w:t>
      </w:r>
    </w:p>
    <w:p w:rsidR="00440F43" w:rsidRPr="00440F43" w:rsidRDefault="00440F43" w:rsidP="00440F43">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h1</w:t>
      </w:r>
      <w:r w:rsidRPr="00440F43">
        <w:rPr>
          <w:rFonts w:eastAsiaTheme="minorHAnsi"/>
          <w:color w:val="0000FF"/>
          <w:lang w:bidi="ar-SA"/>
        </w:rPr>
        <w:t>&gt;</w:t>
      </w:r>
    </w:p>
    <w:p w:rsidR="00440F43" w:rsidRPr="00440F43" w:rsidRDefault="00440F43" w:rsidP="00440F43">
      <w:pPr>
        <w:pStyle w:val="ppCodeIndent"/>
        <w:rPr>
          <w:rFonts w:eastAsiaTheme="minorHAnsi"/>
          <w:lang w:bidi="ar-SA"/>
        </w:rPr>
      </w:pPr>
      <w:r>
        <w:rPr>
          <w:rFonts w:eastAsiaTheme="minorHAnsi"/>
          <w:color w:val="0000FF"/>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174B80">
        <w:rPr>
          <w:rFonts w:eastAsiaTheme="minorHAnsi"/>
          <w:strike/>
          <w:color w:val="0000FF"/>
          <w:lang w:bidi="ar-SA"/>
        </w:rPr>
        <w:t xml:space="preserve">  </w:t>
      </w:r>
      <w:r w:rsidRPr="00FA6492">
        <w:rPr>
          <w:rFonts w:eastAsiaTheme="minorHAnsi"/>
          <w:strike/>
          <w:color w:val="0000FF"/>
          <w:lang w:bidi="ar-SA"/>
        </w:rPr>
        <w:t>&lt;</w:t>
      </w:r>
      <w:r w:rsidRPr="00FA6492">
        <w:rPr>
          <w:rFonts w:eastAsiaTheme="minorHAnsi"/>
          <w:strike/>
          <w:color w:val="800000"/>
          <w:lang w:bidi="ar-SA"/>
        </w:rPr>
        <w:t>div</w:t>
      </w:r>
      <w:r w:rsidRPr="00FA6492">
        <w:rPr>
          <w:rFonts w:eastAsiaTheme="minorHAnsi"/>
          <w:strike/>
          <w:lang w:bidi="ar-SA"/>
        </w:rPr>
        <w:t xml:space="preserve"> </w:t>
      </w:r>
      <w:r w:rsidRPr="00FA6492">
        <w:rPr>
          <w:rFonts w:eastAsiaTheme="minorHAnsi"/>
          <w:strike/>
          <w:color w:val="FF0000"/>
          <w:lang w:bidi="ar-SA"/>
        </w:rPr>
        <w:t>class</w:t>
      </w:r>
      <w:r w:rsidRPr="00FA6492">
        <w:rPr>
          <w:rFonts w:eastAsiaTheme="minorHAnsi"/>
          <w:strike/>
          <w:color w:val="0000FF"/>
          <w:lang w:bidi="ar-SA"/>
        </w:rPr>
        <w:t>="</w:t>
      </w:r>
      <w:proofErr w:type="spellStart"/>
      <w:r w:rsidRPr="00FA6492">
        <w:rPr>
          <w:rFonts w:eastAsiaTheme="minorHAnsi"/>
          <w:strike/>
          <w:color w:val="0000FF"/>
          <w:lang w:bidi="ar-SA"/>
        </w:rPr>
        <w:t>loginDisplay</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LoginView</w:t>
      </w:r>
      <w:proofErr w:type="spellEnd"/>
      <w:r w:rsidRPr="00FA6492">
        <w:rPr>
          <w:rFonts w:eastAsiaTheme="minorHAnsi"/>
          <w:strike/>
          <w:lang w:bidi="ar-SA"/>
        </w:rPr>
        <w:t xml:space="preserve"> </w:t>
      </w:r>
      <w:r w:rsidRPr="00FA6492">
        <w:rPr>
          <w:rFonts w:eastAsiaTheme="minorHAnsi"/>
          <w:strike/>
          <w:color w:val="FF0000"/>
          <w:lang w:bidi="ar-SA"/>
        </w:rPr>
        <w:t>ID</w:t>
      </w:r>
      <w:r w:rsidRPr="00FA6492">
        <w:rPr>
          <w:rFonts w:eastAsiaTheme="minorHAnsi"/>
          <w:strike/>
          <w:color w:val="0000FF"/>
          <w:lang w:bidi="ar-SA"/>
        </w:rPr>
        <w:t>="</w:t>
      </w:r>
      <w:proofErr w:type="spellStart"/>
      <w:r w:rsidRPr="00FA6492">
        <w:rPr>
          <w:rFonts w:eastAsiaTheme="minorHAnsi"/>
          <w:strike/>
          <w:color w:val="0000FF"/>
          <w:lang w:bidi="ar-SA"/>
        </w:rPr>
        <w:t>HeadLoginView</w:t>
      </w:r>
      <w:proofErr w:type="spellEnd"/>
      <w:r w:rsidRPr="00FA6492">
        <w:rPr>
          <w:rFonts w:eastAsiaTheme="minorHAnsi"/>
          <w:strike/>
          <w:color w:val="0000FF"/>
          <w:lang w:bidi="ar-SA"/>
        </w:rPr>
        <w:t>"</w:t>
      </w:r>
      <w:r w:rsidRPr="00FA6492">
        <w:rPr>
          <w:rFonts w:eastAsiaTheme="minorHAnsi"/>
          <w:strike/>
          <w:lang w:bidi="ar-SA"/>
        </w:rPr>
        <w:t xml:space="preserve"> </w:t>
      </w:r>
      <w:proofErr w:type="spellStart"/>
      <w:r w:rsidRPr="00FA6492">
        <w:rPr>
          <w:rFonts w:eastAsiaTheme="minorHAnsi"/>
          <w:strike/>
          <w:color w:val="FF0000"/>
          <w:lang w:bidi="ar-SA"/>
        </w:rPr>
        <w:t>runat</w:t>
      </w:r>
      <w:proofErr w:type="spellEnd"/>
      <w:r w:rsidRPr="00FA6492">
        <w:rPr>
          <w:rFonts w:eastAsiaTheme="minorHAnsi"/>
          <w:strike/>
          <w:color w:val="0000FF"/>
          <w:lang w:bidi="ar-SA"/>
        </w:rPr>
        <w:t>="server"</w:t>
      </w:r>
      <w:r w:rsidRPr="00FA6492">
        <w:rPr>
          <w:rFonts w:eastAsiaTheme="minorHAnsi"/>
          <w:strike/>
          <w:lang w:bidi="ar-SA"/>
        </w:rPr>
        <w:t xml:space="preserve"> </w:t>
      </w:r>
      <w:proofErr w:type="spellStart"/>
      <w:r w:rsidRPr="00FA6492">
        <w:rPr>
          <w:rFonts w:eastAsiaTheme="minorHAnsi"/>
          <w:strike/>
          <w:color w:val="FF0000"/>
          <w:lang w:bidi="ar-SA"/>
        </w:rPr>
        <w:t>EnableViewState</w:t>
      </w:r>
      <w:proofErr w:type="spellEnd"/>
      <w:r w:rsidRPr="00FA6492">
        <w:rPr>
          <w:rFonts w:eastAsiaTheme="minorHAnsi"/>
          <w:strike/>
          <w:color w:val="0000FF"/>
          <w:lang w:bidi="ar-SA"/>
        </w:rPr>
        <w:t>="false"&gt;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AnonymousTemplate</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 </w:t>
      </w:r>
      <w:r w:rsidRPr="00FA6492">
        <w:rPr>
          <w:rFonts w:eastAsiaTheme="minorHAnsi"/>
          <w:strike/>
          <w:color w:val="0000FF"/>
          <w:lang w:bidi="ar-SA"/>
        </w:rPr>
        <w:t>&lt;</w:t>
      </w:r>
      <w:r w:rsidRPr="00FA6492">
        <w:rPr>
          <w:rFonts w:eastAsiaTheme="minorHAnsi"/>
          <w:strike/>
          <w:color w:val="800000"/>
          <w:lang w:bidi="ar-SA"/>
        </w:rPr>
        <w:t>a</w:t>
      </w:r>
      <w:r w:rsidRPr="00FA6492">
        <w:rPr>
          <w:rFonts w:eastAsiaTheme="minorHAnsi"/>
          <w:strike/>
          <w:lang w:bidi="ar-SA"/>
        </w:rPr>
        <w:t xml:space="preserve"> </w:t>
      </w:r>
      <w:proofErr w:type="spellStart"/>
      <w:r w:rsidRPr="00FA6492">
        <w:rPr>
          <w:rFonts w:eastAsiaTheme="minorHAnsi"/>
          <w:strike/>
          <w:color w:val="FF0000"/>
          <w:lang w:bidi="ar-SA"/>
        </w:rPr>
        <w:t>href</w:t>
      </w:r>
      <w:proofErr w:type="spellEnd"/>
      <w:r w:rsidRPr="00FA6492">
        <w:rPr>
          <w:rFonts w:eastAsiaTheme="minorHAnsi"/>
          <w:strike/>
          <w:color w:val="0000FF"/>
          <w:lang w:bidi="ar-SA"/>
        </w:rPr>
        <w:t>="~/Account/Login.aspx"</w:t>
      </w:r>
      <w:r w:rsidRPr="00FA6492">
        <w:rPr>
          <w:rFonts w:eastAsiaTheme="minorHAnsi"/>
          <w:strike/>
          <w:lang w:bidi="ar-SA"/>
        </w:rPr>
        <w:t xml:space="preserve"> </w:t>
      </w:r>
      <w:r w:rsidRPr="00FA6492">
        <w:rPr>
          <w:rFonts w:eastAsiaTheme="minorHAnsi"/>
          <w:strike/>
          <w:color w:val="FF0000"/>
          <w:lang w:bidi="ar-SA"/>
        </w:rPr>
        <w:t>ID</w:t>
      </w:r>
      <w:r w:rsidRPr="00FA6492">
        <w:rPr>
          <w:rFonts w:eastAsiaTheme="minorHAnsi"/>
          <w:strike/>
          <w:color w:val="0000FF"/>
          <w:lang w:bidi="ar-SA"/>
        </w:rPr>
        <w:t>="</w:t>
      </w:r>
      <w:proofErr w:type="spellStart"/>
      <w:r w:rsidRPr="00FA6492">
        <w:rPr>
          <w:rFonts w:eastAsiaTheme="minorHAnsi"/>
          <w:strike/>
          <w:color w:val="0000FF"/>
          <w:lang w:bidi="ar-SA"/>
        </w:rPr>
        <w:t>HeadLoginStatus</w:t>
      </w:r>
      <w:proofErr w:type="spellEnd"/>
      <w:r w:rsidRPr="00FA6492">
        <w:rPr>
          <w:rFonts w:eastAsiaTheme="minorHAnsi"/>
          <w:strike/>
          <w:color w:val="0000FF"/>
          <w:lang w:bidi="ar-SA"/>
        </w:rPr>
        <w:t>"</w:t>
      </w:r>
      <w:r w:rsidRPr="00FA6492">
        <w:rPr>
          <w:rFonts w:eastAsiaTheme="minorHAnsi"/>
          <w:strike/>
          <w:lang w:bidi="ar-SA"/>
        </w:rPr>
        <w:t xml:space="preserve"> </w:t>
      </w:r>
      <w:proofErr w:type="spellStart"/>
      <w:r w:rsidRPr="00FA6492">
        <w:rPr>
          <w:rFonts w:eastAsiaTheme="minorHAnsi"/>
          <w:strike/>
          <w:color w:val="FF0000"/>
          <w:lang w:bidi="ar-SA"/>
        </w:rPr>
        <w:t>runat</w:t>
      </w:r>
      <w:proofErr w:type="spellEnd"/>
      <w:r w:rsidRPr="00FA6492">
        <w:rPr>
          <w:rFonts w:eastAsiaTheme="minorHAnsi"/>
          <w:strike/>
          <w:color w:val="0000FF"/>
          <w:lang w:bidi="ar-SA"/>
        </w:rPr>
        <w:t>="server"&gt;</w:t>
      </w:r>
      <w:r w:rsidRPr="00FA6492">
        <w:rPr>
          <w:rFonts w:eastAsiaTheme="minorHAnsi"/>
          <w:strike/>
          <w:lang w:bidi="ar-SA"/>
        </w:rPr>
        <w:t>Log In</w:t>
      </w:r>
      <w:r w:rsidRPr="00FA6492">
        <w:rPr>
          <w:rFonts w:eastAsiaTheme="minorHAnsi"/>
          <w:strike/>
          <w:color w:val="0000FF"/>
          <w:lang w:bidi="ar-SA"/>
        </w:rPr>
        <w:t>&lt;/</w:t>
      </w:r>
      <w:r w:rsidRPr="00FA6492">
        <w:rPr>
          <w:rFonts w:eastAsiaTheme="minorHAnsi"/>
          <w:strike/>
          <w:color w:val="800000"/>
          <w:lang w:bidi="ar-SA"/>
        </w:rPr>
        <w:t>a</w:t>
      </w:r>
      <w:r w:rsidRPr="00FA6492">
        <w:rPr>
          <w:rFonts w:eastAsiaTheme="minorHAnsi"/>
          <w:strike/>
          <w:color w:val="0000FF"/>
          <w:lang w:bidi="ar-SA"/>
        </w:rPr>
        <w:t>&gt;</w:t>
      </w:r>
      <w:r w:rsidRPr="00FA6492">
        <w:rPr>
          <w:rFonts w:eastAsiaTheme="minorHAnsi"/>
          <w:strike/>
          <w:lang w:bidi="ar-SA"/>
        </w:rPr>
        <w:t xml:space="preserve"> ]</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AnonymousTemplate</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LoggedInTemplate</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Welcome </w:t>
      </w:r>
      <w:r w:rsidRPr="00FA6492">
        <w:rPr>
          <w:rFonts w:eastAsiaTheme="minorHAnsi"/>
          <w:strike/>
          <w:color w:val="0000FF"/>
          <w:lang w:bidi="ar-SA"/>
        </w:rPr>
        <w:t>&lt;</w:t>
      </w:r>
      <w:r w:rsidRPr="00FA6492">
        <w:rPr>
          <w:rFonts w:eastAsiaTheme="minorHAnsi"/>
          <w:strike/>
          <w:color w:val="800000"/>
          <w:lang w:bidi="ar-SA"/>
        </w:rPr>
        <w:t>span</w:t>
      </w:r>
      <w:r w:rsidRPr="00FA6492">
        <w:rPr>
          <w:rFonts w:eastAsiaTheme="minorHAnsi"/>
          <w:strike/>
          <w:lang w:bidi="ar-SA"/>
        </w:rPr>
        <w:t xml:space="preserve"> </w:t>
      </w:r>
      <w:r w:rsidRPr="00FA6492">
        <w:rPr>
          <w:rFonts w:eastAsiaTheme="minorHAnsi"/>
          <w:strike/>
          <w:color w:val="FF0000"/>
          <w:lang w:bidi="ar-SA"/>
        </w:rPr>
        <w:t>class</w:t>
      </w:r>
      <w:r w:rsidRPr="00FA6492">
        <w:rPr>
          <w:rFonts w:eastAsiaTheme="minorHAnsi"/>
          <w:strike/>
          <w:color w:val="0000FF"/>
          <w:lang w:bidi="ar-SA"/>
        </w:rPr>
        <w:t>="bold"&gt;&lt;</w:t>
      </w:r>
      <w:proofErr w:type="spellStart"/>
      <w:r w:rsidRPr="00FA6492">
        <w:rPr>
          <w:rFonts w:eastAsiaTheme="minorHAnsi"/>
          <w:strike/>
          <w:color w:val="800000"/>
          <w:lang w:bidi="ar-SA"/>
        </w:rPr>
        <w:t>asp</w:t>
      </w:r>
      <w:proofErr w:type="gramStart"/>
      <w:r w:rsidRPr="00FA6492">
        <w:rPr>
          <w:rFonts w:eastAsiaTheme="minorHAnsi"/>
          <w:strike/>
          <w:color w:val="0000FF"/>
          <w:lang w:bidi="ar-SA"/>
        </w:rPr>
        <w:t>:</w:t>
      </w:r>
      <w:r w:rsidRPr="00FA6492">
        <w:rPr>
          <w:rFonts w:eastAsiaTheme="minorHAnsi"/>
          <w:strike/>
          <w:color w:val="800000"/>
          <w:lang w:bidi="ar-SA"/>
        </w:rPr>
        <w:t>LoginName</w:t>
      </w:r>
      <w:proofErr w:type="spellEnd"/>
      <w:proofErr w:type="gramEnd"/>
      <w:r w:rsidRPr="00FA6492">
        <w:rPr>
          <w:rFonts w:eastAsiaTheme="minorHAnsi"/>
          <w:strike/>
          <w:lang w:bidi="ar-SA"/>
        </w:rPr>
        <w:t xml:space="preserve"> </w:t>
      </w:r>
      <w:r w:rsidRPr="00FA6492">
        <w:rPr>
          <w:rFonts w:eastAsiaTheme="minorHAnsi"/>
          <w:strike/>
          <w:color w:val="FF0000"/>
          <w:lang w:bidi="ar-SA"/>
        </w:rPr>
        <w:t>ID</w:t>
      </w:r>
      <w:r w:rsidRPr="00FA6492">
        <w:rPr>
          <w:rFonts w:eastAsiaTheme="minorHAnsi"/>
          <w:strike/>
          <w:color w:val="0000FF"/>
          <w:lang w:bidi="ar-SA"/>
        </w:rPr>
        <w:t>="</w:t>
      </w:r>
      <w:proofErr w:type="spellStart"/>
      <w:r w:rsidRPr="00FA6492">
        <w:rPr>
          <w:rFonts w:eastAsiaTheme="minorHAnsi"/>
          <w:strike/>
          <w:color w:val="0000FF"/>
          <w:lang w:bidi="ar-SA"/>
        </w:rPr>
        <w:t>HeadLoginName</w:t>
      </w:r>
      <w:proofErr w:type="spellEnd"/>
      <w:r w:rsidRPr="00FA6492">
        <w:rPr>
          <w:rFonts w:eastAsiaTheme="minorHAnsi"/>
          <w:strike/>
          <w:color w:val="0000FF"/>
          <w:lang w:bidi="ar-SA"/>
        </w:rPr>
        <w:t>"</w:t>
      </w:r>
      <w:r w:rsidRPr="00FA6492">
        <w:rPr>
          <w:rFonts w:eastAsiaTheme="minorHAnsi"/>
          <w:strike/>
          <w:lang w:bidi="ar-SA"/>
        </w:rPr>
        <w:t xml:space="preserve"> </w:t>
      </w:r>
      <w:proofErr w:type="spellStart"/>
      <w:r w:rsidRPr="00FA6492">
        <w:rPr>
          <w:rFonts w:eastAsiaTheme="minorHAnsi"/>
          <w:strike/>
          <w:color w:val="FF0000"/>
          <w:lang w:bidi="ar-SA"/>
        </w:rPr>
        <w:t>runat</w:t>
      </w:r>
      <w:proofErr w:type="spellEnd"/>
      <w:r w:rsidRPr="00FA6492">
        <w:rPr>
          <w:rFonts w:eastAsiaTheme="minorHAnsi"/>
          <w:strike/>
          <w:color w:val="0000FF"/>
          <w:lang w:bidi="ar-SA"/>
        </w:rPr>
        <w:t>="server"</w:t>
      </w:r>
      <w:r w:rsidRPr="00FA6492">
        <w:rPr>
          <w:rFonts w:eastAsiaTheme="minorHAnsi"/>
          <w:strike/>
          <w:lang w:bidi="ar-SA"/>
        </w:rPr>
        <w:t xml:space="preserve"> </w:t>
      </w:r>
      <w:r w:rsidRPr="00FA6492">
        <w:rPr>
          <w:rFonts w:eastAsiaTheme="minorHAnsi"/>
          <w:strike/>
          <w:color w:val="0000FF"/>
          <w:lang w:bidi="ar-SA"/>
        </w:rPr>
        <w:t>/&gt;&lt;/</w:t>
      </w:r>
      <w:r w:rsidRPr="00FA6492">
        <w:rPr>
          <w:rFonts w:eastAsiaTheme="minorHAnsi"/>
          <w:strike/>
          <w:color w:val="800000"/>
          <w:lang w:bidi="ar-SA"/>
        </w:rPr>
        <w:t>span</w:t>
      </w:r>
      <w:r w:rsidRPr="00FA6492">
        <w:rPr>
          <w:rFonts w:eastAsiaTheme="minorHAnsi"/>
          <w:strike/>
          <w:color w:val="0000FF"/>
          <w:lang w:bidi="ar-SA"/>
        </w:rPr>
        <w:t>&gt;</w:t>
      </w:r>
      <w:r w:rsidRPr="00FA6492">
        <w:rPr>
          <w:rFonts w:eastAsiaTheme="minorHAnsi"/>
          <w:strike/>
          <w:lang w:bidi="ar-SA"/>
        </w:rPr>
        <w: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LoginStatus</w:t>
      </w:r>
      <w:proofErr w:type="spellEnd"/>
      <w:r w:rsidRPr="00FA6492">
        <w:rPr>
          <w:rFonts w:eastAsiaTheme="minorHAnsi"/>
          <w:strike/>
          <w:lang w:bidi="ar-SA"/>
        </w:rPr>
        <w:t xml:space="preserve"> </w:t>
      </w:r>
      <w:r w:rsidRPr="00FA6492">
        <w:rPr>
          <w:rFonts w:eastAsiaTheme="minorHAnsi"/>
          <w:strike/>
          <w:color w:val="FF0000"/>
          <w:lang w:bidi="ar-SA"/>
        </w:rPr>
        <w:t>ID</w:t>
      </w:r>
      <w:r w:rsidRPr="00FA6492">
        <w:rPr>
          <w:rFonts w:eastAsiaTheme="minorHAnsi"/>
          <w:strike/>
          <w:color w:val="0000FF"/>
          <w:lang w:bidi="ar-SA"/>
        </w:rPr>
        <w:t>="</w:t>
      </w:r>
      <w:proofErr w:type="spellStart"/>
      <w:r w:rsidRPr="00FA6492">
        <w:rPr>
          <w:rFonts w:eastAsiaTheme="minorHAnsi"/>
          <w:strike/>
          <w:color w:val="0000FF"/>
          <w:lang w:bidi="ar-SA"/>
        </w:rPr>
        <w:t>HeadLoginStatus</w:t>
      </w:r>
      <w:proofErr w:type="spellEnd"/>
      <w:r w:rsidRPr="00FA6492">
        <w:rPr>
          <w:rFonts w:eastAsiaTheme="minorHAnsi"/>
          <w:strike/>
          <w:color w:val="0000FF"/>
          <w:lang w:bidi="ar-SA"/>
        </w:rPr>
        <w:t>"</w:t>
      </w:r>
      <w:r w:rsidRPr="00FA6492">
        <w:rPr>
          <w:rFonts w:eastAsiaTheme="minorHAnsi"/>
          <w:strike/>
          <w:lang w:bidi="ar-SA"/>
        </w:rPr>
        <w:t xml:space="preserve"> </w:t>
      </w:r>
      <w:proofErr w:type="spellStart"/>
      <w:r w:rsidRPr="00FA6492">
        <w:rPr>
          <w:rFonts w:eastAsiaTheme="minorHAnsi"/>
          <w:strike/>
          <w:color w:val="FF0000"/>
          <w:lang w:bidi="ar-SA"/>
        </w:rPr>
        <w:t>runat</w:t>
      </w:r>
      <w:proofErr w:type="spellEnd"/>
      <w:r w:rsidRPr="00FA6492">
        <w:rPr>
          <w:rFonts w:eastAsiaTheme="minorHAnsi"/>
          <w:strike/>
          <w:color w:val="0000FF"/>
          <w:lang w:bidi="ar-SA"/>
        </w:rPr>
        <w:t>="server"</w:t>
      </w:r>
      <w:r w:rsidRPr="00FA6492">
        <w:rPr>
          <w:rFonts w:eastAsiaTheme="minorHAnsi"/>
          <w:strike/>
          <w:lang w:bidi="ar-SA"/>
        </w:rPr>
        <w:t xml:space="preserve"> </w:t>
      </w:r>
      <w:proofErr w:type="spellStart"/>
      <w:r w:rsidRPr="00FA6492">
        <w:rPr>
          <w:rFonts w:eastAsiaTheme="minorHAnsi"/>
          <w:strike/>
          <w:color w:val="FF0000"/>
          <w:lang w:bidi="ar-SA"/>
        </w:rPr>
        <w:t>LogoutAction</w:t>
      </w:r>
      <w:proofErr w:type="spellEnd"/>
      <w:r w:rsidRPr="00FA6492">
        <w:rPr>
          <w:rFonts w:eastAsiaTheme="minorHAnsi"/>
          <w:strike/>
          <w:color w:val="0000FF"/>
          <w:lang w:bidi="ar-SA"/>
        </w:rPr>
        <w:t>="Redirect"</w:t>
      </w:r>
      <w:r w:rsidRPr="00FA6492">
        <w:rPr>
          <w:rFonts w:eastAsiaTheme="minorHAnsi"/>
          <w:strike/>
          <w:lang w:bidi="ar-SA"/>
        </w:rPr>
        <w:t xml:space="preserve"> </w:t>
      </w:r>
      <w:proofErr w:type="spellStart"/>
      <w:r w:rsidRPr="00FA6492">
        <w:rPr>
          <w:rFonts w:eastAsiaTheme="minorHAnsi"/>
          <w:strike/>
          <w:color w:val="FF0000"/>
          <w:lang w:bidi="ar-SA"/>
        </w:rPr>
        <w:t>LogoutText</w:t>
      </w:r>
      <w:proofErr w:type="spellEnd"/>
      <w:r w:rsidRPr="00FA6492">
        <w:rPr>
          <w:rFonts w:eastAsiaTheme="minorHAnsi"/>
          <w:strike/>
          <w:color w:val="0000FF"/>
          <w:lang w:bidi="ar-SA"/>
        </w:rPr>
        <w:t>="Log Out"</w:t>
      </w:r>
      <w:r w:rsidRPr="00FA6492">
        <w:rPr>
          <w:rFonts w:eastAsiaTheme="minorHAnsi"/>
          <w:strike/>
          <w:lang w:bidi="ar-SA"/>
        </w:rPr>
        <w:t xml:space="preserve"> </w:t>
      </w:r>
      <w:proofErr w:type="spellStart"/>
      <w:r w:rsidRPr="00FA6492">
        <w:rPr>
          <w:rFonts w:eastAsiaTheme="minorHAnsi"/>
          <w:strike/>
          <w:color w:val="FF0000"/>
          <w:lang w:bidi="ar-SA"/>
        </w:rPr>
        <w:t>LogoutPageUrl</w:t>
      </w:r>
      <w:proofErr w:type="spellEnd"/>
      <w:r w:rsidRPr="00FA6492">
        <w:rPr>
          <w:rFonts w:eastAsiaTheme="minorHAnsi"/>
          <w:strike/>
          <w:color w:val="0000FF"/>
          <w:lang w:bidi="ar-SA"/>
        </w:rPr>
        <w:t>="~/"/&gt;</w:t>
      </w:r>
      <w:r w:rsidRPr="00FA6492">
        <w:rPr>
          <w:rFonts w:eastAsiaTheme="minorHAnsi"/>
          <w:strike/>
          <w:lang w:bidi="ar-SA"/>
        </w:rPr>
        <w:t xml:space="preserve"> ]</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LoggedInTemplate</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LoginView</w:t>
      </w:r>
      <w:proofErr w:type="spellEnd"/>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color w:val="0000FF"/>
          <w:lang w:bidi="ar-SA"/>
        </w:rPr>
        <w:t xml:space="preserve">  &lt;/</w:t>
      </w:r>
      <w:r w:rsidRPr="00FA6492">
        <w:rPr>
          <w:rFonts w:eastAsiaTheme="minorHAnsi"/>
          <w:strike/>
          <w:color w:val="800000"/>
          <w:lang w:bidi="ar-SA"/>
        </w:rPr>
        <w:t>div</w:t>
      </w:r>
      <w:r w:rsidRPr="00FA6492">
        <w:rPr>
          <w:rFonts w:eastAsiaTheme="minorHAnsi"/>
          <w:strike/>
          <w:color w:val="0000FF"/>
          <w:lang w:bidi="ar-SA"/>
        </w:rPr>
        <w:t>&gt;</w:t>
      </w:r>
    </w:p>
    <w:p w:rsidR="00440F43" w:rsidRPr="00440F43" w:rsidRDefault="00440F43" w:rsidP="00440F43">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 xml:space="preserve">="clear </w:t>
      </w:r>
      <w:proofErr w:type="spellStart"/>
      <w:r w:rsidRPr="00440F43">
        <w:rPr>
          <w:rFonts w:eastAsiaTheme="minorHAnsi"/>
          <w:color w:val="0000FF"/>
          <w:lang w:bidi="ar-SA"/>
        </w:rPr>
        <w:t>hideSkiplink</w:t>
      </w:r>
      <w:proofErr w:type="spellEnd"/>
      <w:r w:rsidRPr="00440F43">
        <w:rPr>
          <w:rFonts w:eastAsiaTheme="minorHAnsi"/>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Menu</w:t>
      </w:r>
      <w:proofErr w:type="spellEnd"/>
      <w:r w:rsidRPr="00FA6492">
        <w:rPr>
          <w:rFonts w:eastAsiaTheme="minorHAnsi"/>
          <w:strike/>
          <w:lang w:bidi="ar-SA"/>
        </w:rPr>
        <w:t xml:space="preserve"> </w:t>
      </w:r>
      <w:r w:rsidRPr="00FA6492">
        <w:rPr>
          <w:rFonts w:eastAsiaTheme="minorHAnsi"/>
          <w:strike/>
          <w:color w:val="FF0000"/>
          <w:lang w:bidi="ar-SA"/>
        </w:rPr>
        <w:t>ID</w:t>
      </w:r>
      <w:r w:rsidRPr="00FA6492">
        <w:rPr>
          <w:rFonts w:eastAsiaTheme="minorHAnsi"/>
          <w:strike/>
          <w:color w:val="0000FF"/>
          <w:lang w:bidi="ar-SA"/>
        </w:rPr>
        <w:t>="</w:t>
      </w:r>
      <w:proofErr w:type="spellStart"/>
      <w:r w:rsidRPr="00FA6492">
        <w:rPr>
          <w:rFonts w:eastAsiaTheme="minorHAnsi"/>
          <w:strike/>
          <w:color w:val="0000FF"/>
          <w:lang w:bidi="ar-SA"/>
        </w:rPr>
        <w:t>NavigationMenu</w:t>
      </w:r>
      <w:proofErr w:type="spellEnd"/>
      <w:r w:rsidRPr="00FA6492">
        <w:rPr>
          <w:rFonts w:eastAsiaTheme="minorHAnsi"/>
          <w:strike/>
          <w:color w:val="0000FF"/>
          <w:lang w:bidi="ar-SA"/>
        </w:rPr>
        <w:t>"</w:t>
      </w:r>
      <w:r w:rsidRPr="00FA6492">
        <w:rPr>
          <w:rFonts w:eastAsiaTheme="minorHAnsi"/>
          <w:strike/>
          <w:lang w:bidi="ar-SA"/>
        </w:rPr>
        <w:t xml:space="preserve"> </w:t>
      </w:r>
      <w:proofErr w:type="spellStart"/>
      <w:r w:rsidRPr="00FA6492">
        <w:rPr>
          <w:rFonts w:eastAsiaTheme="minorHAnsi"/>
          <w:strike/>
          <w:color w:val="FF0000"/>
          <w:lang w:bidi="ar-SA"/>
        </w:rPr>
        <w:t>runat</w:t>
      </w:r>
      <w:proofErr w:type="spellEnd"/>
      <w:r w:rsidRPr="00FA6492">
        <w:rPr>
          <w:rFonts w:eastAsiaTheme="minorHAnsi"/>
          <w:strike/>
          <w:color w:val="0000FF"/>
          <w:lang w:bidi="ar-SA"/>
        </w:rPr>
        <w:t>="server"</w:t>
      </w:r>
      <w:r w:rsidRPr="00FA6492">
        <w:rPr>
          <w:rFonts w:eastAsiaTheme="minorHAnsi"/>
          <w:strike/>
          <w:lang w:bidi="ar-SA"/>
        </w:rPr>
        <w:t xml:space="preserve"> </w:t>
      </w:r>
      <w:proofErr w:type="spellStart"/>
      <w:r w:rsidRPr="00FA6492">
        <w:rPr>
          <w:rFonts w:eastAsiaTheme="minorHAnsi"/>
          <w:strike/>
          <w:color w:val="FF0000"/>
          <w:lang w:bidi="ar-SA"/>
        </w:rPr>
        <w:t>CssClass</w:t>
      </w:r>
      <w:proofErr w:type="spellEnd"/>
      <w:r w:rsidRPr="00FA6492">
        <w:rPr>
          <w:rFonts w:eastAsiaTheme="minorHAnsi"/>
          <w:strike/>
          <w:color w:val="0000FF"/>
          <w:lang w:bidi="ar-SA"/>
        </w:rPr>
        <w:t>="menu"</w:t>
      </w:r>
      <w:r w:rsidRPr="00FA6492">
        <w:rPr>
          <w:rFonts w:eastAsiaTheme="minorHAnsi"/>
          <w:strike/>
          <w:lang w:bidi="ar-SA"/>
        </w:rPr>
        <w:t xml:space="preserve"> </w:t>
      </w:r>
      <w:proofErr w:type="spellStart"/>
      <w:r w:rsidRPr="00FA6492">
        <w:rPr>
          <w:rFonts w:eastAsiaTheme="minorHAnsi"/>
          <w:strike/>
          <w:color w:val="FF0000"/>
          <w:lang w:bidi="ar-SA"/>
        </w:rPr>
        <w:t>EnableViewState</w:t>
      </w:r>
      <w:proofErr w:type="spellEnd"/>
      <w:r w:rsidRPr="00FA6492">
        <w:rPr>
          <w:rFonts w:eastAsiaTheme="minorHAnsi"/>
          <w:strike/>
          <w:color w:val="0000FF"/>
          <w:lang w:bidi="ar-SA"/>
        </w:rPr>
        <w:t>="false"</w:t>
      </w:r>
      <w:r w:rsidRPr="00FA6492">
        <w:rPr>
          <w:rFonts w:eastAsiaTheme="minorHAnsi"/>
          <w:strike/>
          <w:lang w:bidi="ar-SA"/>
        </w:rPr>
        <w:t xml:space="preserve"> </w:t>
      </w:r>
      <w:proofErr w:type="spellStart"/>
      <w:r w:rsidRPr="00FA6492">
        <w:rPr>
          <w:rFonts w:eastAsiaTheme="minorHAnsi"/>
          <w:strike/>
          <w:color w:val="FF0000"/>
          <w:lang w:bidi="ar-SA"/>
        </w:rPr>
        <w:t>IncludeStyleBlock</w:t>
      </w:r>
      <w:proofErr w:type="spellEnd"/>
      <w:r w:rsidRPr="00FA6492">
        <w:rPr>
          <w:rFonts w:eastAsiaTheme="minorHAnsi"/>
          <w:strike/>
          <w:color w:val="0000FF"/>
          <w:lang w:bidi="ar-SA"/>
        </w:rPr>
        <w:t>="false"</w:t>
      </w:r>
      <w:r w:rsidRPr="00FA6492">
        <w:rPr>
          <w:rFonts w:eastAsiaTheme="minorHAnsi"/>
          <w:strike/>
          <w:lang w:bidi="ar-SA"/>
        </w:rPr>
        <w:t xml:space="preserve"> </w:t>
      </w:r>
      <w:r w:rsidRPr="00FA6492">
        <w:rPr>
          <w:rFonts w:eastAsiaTheme="minorHAnsi"/>
          <w:strike/>
          <w:color w:val="FF0000"/>
          <w:lang w:bidi="ar-SA"/>
        </w:rPr>
        <w:t>Orientation</w:t>
      </w:r>
      <w:r w:rsidRPr="00FA6492">
        <w:rPr>
          <w:rFonts w:eastAsiaTheme="minorHAnsi"/>
          <w:strike/>
          <w:color w:val="0000FF"/>
          <w:lang w:bidi="ar-SA"/>
        </w:rPr>
        <w:t>="Horizontal"&gt;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00174B80" w:rsidRPr="00FA6492">
        <w:rPr>
          <w:rFonts w:eastAsiaTheme="minorHAnsi"/>
          <w:strike/>
          <w:lang w:bidi="ar-SA"/>
        </w:rPr>
        <w:t xml:space="preserve">  </w:t>
      </w:r>
      <w:r w:rsidRPr="00FA6492">
        <w:rPr>
          <w:rFonts w:eastAsiaTheme="minorHAnsi"/>
          <w:strike/>
          <w:color w:val="0000FF"/>
          <w:lang w:bidi="ar-SA"/>
        </w:rPr>
        <w:t>&lt;</w:t>
      </w:r>
      <w:r w:rsidRPr="00FA6492">
        <w:rPr>
          <w:rFonts w:eastAsiaTheme="minorHAnsi"/>
          <w:strike/>
          <w:color w:val="800000"/>
          <w:lang w:bidi="ar-SA"/>
        </w:rPr>
        <w:t>Items</w:t>
      </w:r>
      <w:r w:rsidRPr="00FA6492">
        <w:rPr>
          <w:rFonts w:eastAsiaTheme="minorHAnsi"/>
          <w:strike/>
          <w:color w:val="0000FF"/>
          <w:lang w:bidi="ar-SA"/>
        </w:rPr>
        <w:t>&gt;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00174B80"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MenuItem</w:t>
      </w:r>
      <w:proofErr w:type="spellEnd"/>
      <w:r w:rsidRPr="00FA6492">
        <w:rPr>
          <w:rFonts w:eastAsiaTheme="minorHAnsi"/>
          <w:strike/>
          <w:lang w:bidi="ar-SA"/>
        </w:rPr>
        <w:t xml:space="preserve"> </w:t>
      </w:r>
      <w:proofErr w:type="spellStart"/>
      <w:r w:rsidRPr="00FA6492">
        <w:rPr>
          <w:rFonts w:eastAsiaTheme="minorHAnsi"/>
          <w:strike/>
          <w:color w:val="FF0000"/>
          <w:lang w:bidi="ar-SA"/>
        </w:rPr>
        <w:t>NavigateUrl</w:t>
      </w:r>
      <w:proofErr w:type="spellEnd"/>
      <w:r w:rsidRPr="00FA6492">
        <w:rPr>
          <w:rFonts w:eastAsiaTheme="minorHAnsi"/>
          <w:strike/>
          <w:color w:val="0000FF"/>
          <w:lang w:bidi="ar-SA"/>
        </w:rPr>
        <w:t>="~/Default.aspx"</w:t>
      </w:r>
      <w:r w:rsidRPr="00FA6492">
        <w:rPr>
          <w:rFonts w:eastAsiaTheme="minorHAnsi"/>
          <w:strike/>
          <w:lang w:bidi="ar-SA"/>
        </w:rPr>
        <w:t xml:space="preserve"> </w:t>
      </w:r>
      <w:r w:rsidRPr="00FA6492">
        <w:rPr>
          <w:rFonts w:eastAsiaTheme="minorHAnsi"/>
          <w:strike/>
          <w:color w:val="FF0000"/>
          <w:lang w:bidi="ar-SA"/>
        </w:rPr>
        <w:t>Text</w:t>
      </w:r>
      <w:r w:rsidRPr="00FA6492">
        <w:rPr>
          <w:rFonts w:eastAsiaTheme="minorHAnsi"/>
          <w:strike/>
          <w:color w:val="0000FF"/>
          <w:lang w:bidi="ar-SA"/>
        </w:rPr>
        <w:t>="Home"/&gt;</w:t>
      </w:r>
    </w:p>
    <w:p w:rsidR="00440F43" w:rsidRPr="00FA6492" w:rsidRDefault="00440F43"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Pr="00FA6492">
        <w:rPr>
          <w:rFonts w:eastAsiaTheme="minorHAnsi"/>
          <w:strike/>
          <w:color w:val="0000FF"/>
          <w:lang w:bidi="ar-SA"/>
        </w:rPr>
        <w:t>&lt;</w:t>
      </w:r>
      <w:proofErr w:type="spellStart"/>
      <w:r w:rsidRPr="00FA6492">
        <w:rPr>
          <w:rFonts w:eastAsiaTheme="minorHAnsi"/>
          <w:strike/>
          <w:color w:val="800000"/>
          <w:lang w:bidi="ar-SA"/>
        </w:rPr>
        <w:t>asp</w:t>
      </w:r>
      <w:r w:rsidRPr="00FA6492">
        <w:rPr>
          <w:rFonts w:eastAsiaTheme="minorHAnsi"/>
          <w:strike/>
          <w:color w:val="0000FF"/>
          <w:lang w:bidi="ar-SA"/>
        </w:rPr>
        <w:t>:</w:t>
      </w:r>
      <w:r w:rsidRPr="00FA6492">
        <w:rPr>
          <w:rFonts w:eastAsiaTheme="minorHAnsi"/>
          <w:strike/>
          <w:color w:val="800000"/>
          <w:lang w:bidi="ar-SA"/>
        </w:rPr>
        <w:t>MenuItem</w:t>
      </w:r>
      <w:proofErr w:type="spellEnd"/>
      <w:r w:rsidRPr="00FA6492">
        <w:rPr>
          <w:rFonts w:eastAsiaTheme="minorHAnsi"/>
          <w:strike/>
          <w:lang w:bidi="ar-SA"/>
        </w:rPr>
        <w:t xml:space="preserve"> </w:t>
      </w:r>
      <w:proofErr w:type="spellStart"/>
      <w:r w:rsidRPr="00FA6492">
        <w:rPr>
          <w:rFonts w:eastAsiaTheme="minorHAnsi"/>
          <w:strike/>
          <w:color w:val="FF0000"/>
          <w:lang w:bidi="ar-SA"/>
        </w:rPr>
        <w:t>NavigateUrl</w:t>
      </w:r>
      <w:proofErr w:type="spellEnd"/>
      <w:r w:rsidRPr="00FA6492">
        <w:rPr>
          <w:rFonts w:eastAsiaTheme="minorHAnsi"/>
          <w:strike/>
          <w:color w:val="0000FF"/>
          <w:lang w:bidi="ar-SA"/>
        </w:rPr>
        <w:t>="~/About.aspx"</w:t>
      </w:r>
      <w:r w:rsidRPr="00FA6492">
        <w:rPr>
          <w:rFonts w:eastAsiaTheme="minorHAnsi"/>
          <w:strike/>
          <w:lang w:bidi="ar-SA"/>
        </w:rPr>
        <w:t xml:space="preserve"> </w:t>
      </w:r>
      <w:r w:rsidRPr="00FA6492">
        <w:rPr>
          <w:rFonts w:eastAsiaTheme="minorHAnsi"/>
          <w:strike/>
          <w:color w:val="FF0000"/>
          <w:lang w:bidi="ar-SA"/>
        </w:rPr>
        <w:t>Text</w:t>
      </w:r>
      <w:r w:rsidRPr="00FA6492">
        <w:rPr>
          <w:rFonts w:eastAsiaTheme="minorHAnsi"/>
          <w:strike/>
          <w:color w:val="0000FF"/>
          <w:lang w:bidi="ar-SA"/>
        </w:rPr>
        <w:t>="About"/&gt;</w:t>
      </w:r>
    </w:p>
    <w:p w:rsidR="00440F43" w:rsidRPr="00FA6492" w:rsidRDefault="00174B80"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00440F43" w:rsidRPr="00FA6492">
        <w:rPr>
          <w:rFonts w:eastAsiaTheme="minorHAnsi"/>
          <w:strike/>
          <w:color w:val="0000FF"/>
          <w:lang w:bidi="ar-SA"/>
        </w:rPr>
        <w:t>&lt;/</w:t>
      </w:r>
      <w:r w:rsidR="00440F43" w:rsidRPr="00FA6492">
        <w:rPr>
          <w:rFonts w:eastAsiaTheme="minorHAnsi"/>
          <w:strike/>
          <w:color w:val="800000"/>
          <w:lang w:bidi="ar-SA"/>
        </w:rPr>
        <w:t>Items</w:t>
      </w:r>
      <w:r w:rsidR="00440F43" w:rsidRPr="00FA6492">
        <w:rPr>
          <w:rFonts w:eastAsiaTheme="minorHAnsi"/>
          <w:strike/>
          <w:color w:val="0000FF"/>
          <w:lang w:bidi="ar-SA"/>
        </w:rPr>
        <w:t>&gt;</w:t>
      </w:r>
    </w:p>
    <w:p w:rsidR="00440F43" w:rsidRPr="00FA6492" w:rsidRDefault="00174B80" w:rsidP="00174B80">
      <w:pPr>
        <w:pStyle w:val="ppCodeIndent"/>
        <w:shd w:val="clear" w:color="auto" w:fill="DBE5F1" w:themeFill="accent1" w:themeFillTint="33"/>
        <w:rPr>
          <w:rFonts w:eastAsiaTheme="minorHAnsi"/>
          <w:strike/>
          <w:lang w:bidi="ar-SA"/>
        </w:rPr>
      </w:pPr>
      <w:r w:rsidRPr="00FA6492">
        <w:rPr>
          <w:rFonts w:eastAsiaTheme="minorHAnsi"/>
          <w:strike/>
          <w:lang w:bidi="ar-SA"/>
        </w:rPr>
        <w:t xml:space="preserve">    </w:t>
      </w:r>
      <w:r w:rsidR="00440F43" w:rsidRPr="00FA6492">
        <w:rPr>
          <w:rFonts w:eastAsiaTheme="minorHAnsi"/>
          <w:strike/>
          <w:color w:val="0000FF"/>
          <w:lang w:bidi="ar-SA"/>
        </w:rPr>
        <w:t>&lt;/</w:t>
      </w:r>
      <w:proofErr w:type="spellStart"/>
      <w:r w:rsidR="00440F43" w:rsidRPr="00FA6492">
        <w:rPr>
          <w:rFonts w:eastAsiaTheme="minorHAnsi"/>
          <w:strike/>
          <w:color w:val="800000"/>
          <w:lang w:bidi="ar-SA"/>
        </w:rPr>
        <w:t>asp</w:t>
      </w:r>
      <w:r w:rsidR="00440F43" w:rsidRPr="00FA6492">
        <w:rPr>
          <w:rFonts w:eastAsiaTheme="minorHAnsi"/>
          <w:strike/>
          <w:color w:val="0000FF"/>
          <w:lang w:bidi="ar-SA"/>
        </w:rPr>
        <w:t>:</w:t>
      </w:r>
      <w:r w:rsidR="00440F43" w:rsidRPr="00FA6492">
        <w:rPr>
          <w:rFonts w:eastAsiaTheme="minorHAnsi"/>
          <w:strike/>
          <w:color w:val="800000"/>
          <w:lang w:bidi="ar-SA"/>
        </w:rPr>
        <w:t>Menu</w:t>
      </w:r>
      <w:proofErr w:type="spellEnd"/>
      <w:r w:rsidR="00440F43" w:rsidRPr="00FA6492">
        <w:rPr>
          <w:rFonts w:eastAsiaTheme="minorHAnsi"/>
          <w:strike/>
          <w:color w:val="0000FF"/>
          <w:lang w:bidi="ar-SA"/>
        </w:rPr>
        <w:t>&gt;</w:t>
      </w:r>
    </w:p>
    <w:p w:rsidR="004F5209" w:rsidRPr="00440F43" w:rsidRDefault="004F5209" w:rsidP="004F5209">
      <w:pPr>
        <w:pStyle w:val="ppCodeIndent"/>
        <w:rPr>
          <w:rFonts w:eastAsiaTheme="minorHAnsi"/>
          <w:lang w:bidi="ar-SA"/>
        </w:rPr>
      </w:pPr>
      <w:r>
        <w:rPr>
          <w:rFonts w:eastAsiaTheme="minorHAnsi"/>
          <w:color w:val="0000FF"/>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color w:val="0000FF"/>
          <w:lang w:bidi="ar-SA"/>
        </w:rPr>
        <w:t>&gt;</w:t>
      </w:r>
    </w:p>
    <w:p w:rsidR="00440F43" w:rsidRPr="00331336" w:rsidRDefault="00440F43" w:rsidP="00440F43">
      <w:pPr>
        <w:pStyle w:val="ppCodeIndent"/>
        <w:rPr>
          <w:rFonts w:eastAsiaTheme="minorHAnsi"/>
          <w:lang w:bidi="ar-SA"/>
        </w:rPr>
      </w:pPr>
      <w:r w:rsidRPr="00440F43">
        <w:rPr>
          <w:rFonts w:eastAsiaTheme="minorHAnsi"/>
          <w:color w:val="0000FF"/>
          <w:lang w:bidi="ar-SA"/>
        </w:rPr>
        <w:t>&lt;/</w:t>
      </w:r>
      <w:r w:rsidRPr="00440F43">
        <w:rPr>
          <w:rFonts w:eastAsiaTheme="minorHAnsi"/>
          <w:color w:val="800000"/>
          <w:lang w:bidi="ar-SA"/>
        </w:rPr>
        <w:t>div</w:t>
      </w:r>
      <w:r w:rsidRPr="00440F43">
        <w:rPr>
          <w:rFonts w:eastAsiaTheme="minorHAnsi"/>
          <w:color w:val="0000FF"/>
          <w:lang w:bidi="ar-SA"/>
        </w:rPr>
        <w:t>&gt;</w:t>
      </w:r>
    </w:p>
    <w:p w:rsidR="00331336" w:rsidRPr="00440F43" w:rsidRDefault="00331336" w:rsidP="00440F43">
      <w:pPr>
        <w:pStyle w:val="ppCodeIndent"/>
        <w:rPr>
          <w:rFonts w:eastAsiaTheme="minorHAnsi"/>
          <w:lang w:bidi="ar-SA"/>
        </w:rPr>
      </w:pPr>
      <w:r>
        <w:rPr>
          <w:rFonts w:eastAsiaTheme="minorHAnsi"/>
          <w:color w:val="0000FF"/>
          <w:lang w:bidi="ar-SA"/>
        </w:rPr>
        <w:t>...</w:t>
      </w:r>
    </w:p>
    <w:p w:rsidR="00440F43" w:rsidRDefault="00035396" w:rsidP="003700E1">
      <w:pPr>
        <w:pStyle w:val="ppBodyTextIndent"/>
        <w:rPr>
          <w:rFonts w:eastAsiaTheme="minorHAnsi"/>
          <w:lang w:bidi="ar-SA"/>
        </w:rPr>
      </w:pPr>
      <w:r>
        <w:rPr>
          <w:rFonts w:eastAsiaTheme="minorHAnsi"/>
          <w:lang w:bidi="ar-SA"/>
        </w:rPr>
        <w:t>The code should look like the code bellow:</w:t>
      </w:r>
    </w:p>
    <w:p w:rsidR="00035396" w:rsidRDefault="00035396" w:rsidP="00035396">
      <w:pPr>
        <w:pStyle w:val="ppCodeLanguageIndent"/>
      </w:pPr>
      <w:r>
        <w:t>ASP.NET</w:t>
      </w:r>
    </w:p>
    <w:p w:rsidR="00331336" w:rsidRPr="00331336" w:rsidRDefault="00331336" w:rsidP="00035396">
      <w:pPr>
        <w:pStyle w:val="ppCodeIndent"/>
        <w:rPr>
          <w:rFonts w:eastAsiaTheme="minorHAnsi"/>
          <w:lang w:bidi="ar-SA"/>
        </w:rPr>
      </w:pPr>
      <w:r>
        <w:rPr>
          <w:rFonts w:eastAsiaTheme="minorHAnsi"/>
          <w:lang w:bidi="ar-SA"/>
        </w:rPr>
        <w:t>...</w:t>
      </w:r>
    </w:p>
    <w:p w:rsidR="00035396" w:rsidRPr="00440F43" w:rsidRDefault="00035396" w:rsidP="00035396">
      <w:pPr>
        <w:pStyle w:val="ppCodeIndent"/>
        <w:rPr>
          <w:rFonts w:eastAsiaTheme="minorHAnsi"/>
          <w:lang w:bidi="ar-SA"/>
        </w:rPr>
      </w:pP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="page"&gt;</w:t>
      </w:r>
    </w:p>
    <w:p w:rsidR="00035396" w:rsidRPr="00440F43" w:rsidRDefault="00035396" w:rsidP="00035396">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="header"&gt;</w:t>
      </w:r>
    </w:p>
    <w:p w:rsidR="00035396" w:rsidRPr="00440F43" w:rsidRDefault="00035396" w:rsidP="00035396">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="title"&gt;</w:t>
      </w:r>
    </w:p>
    <w:p w:rsidR="00035396" w:rsidRPr="00440F43" w:rsidRDefault="00035396" w:rsidP="00035396">
      <w:pPr>
        <w:pStyle w:val="ppCodeIndent"/>
        <w:rPr>
          <w:rFonts w:eastAsiaTheme="minorHAnsi"/>
          <w:lang w:bidi="ar-SA"/>
        </w:rPr>
      </w:pPr>
      <w:r w:rsidRPr="00440F43">
        <w:rPr>
          <w:rFonts w:eastAsiaTheme="minorHAnsi"/>
          <w:lang w:bidi="ar-SA"/>
        </w:rPr>
        <w:t xml:space="preserve">    </w:t>
      </w: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h1</w:t>
      </w:r>
      <w:r w:rsidRPr="00440F43">
        <w:rPr>
          <w:rFonts w:eastAsiaTheme="minorHAnsi"/>
          <w:color w:val="0000FF"/>
          <w:lang w:bidi="ar-SA"/>
        </w:rPr>
        <w:t>&gt;</w:t>
      </w:r>
    </w:p>
    <w:p w:rsidR="00035396" w:rsidRPr="00440F43" w:rsidRDefault="00035396" w:rsidP="00035396">
      <w:pPr>
        <w:pStyle w:val="ppCodeIndent"/>
        <w:rPr>
          <w:rFonts w:eastAsiaTheme="minorHAnsi"/>
          <w:lang w:bidi="ar-SA"/>
        </w:rPr>
      </w:pPr>
      <w:r w:rsidRPr="00440F43">
        <w:rPr>
          <w:rFonts w:eastAsiaTheme="minorHAnsi"/>
          <w:lang w:bidi="ar-SA"/>
        </w:rPr>
        <w:t xml:space="preserve">      </w:t>
      </w:r>
      <w:r>
        <w:rPr>
          <w:rFonts w:eastAsiaTheme="minorHAnsi"/>
          <w:lang w:bidi="ar-SA"/>
        </w:rPr>
        <w:t xml:space="preserve">  </w:t>
      </w:r>
      <w:r w:rsidRPr="00440F43">
        <w:rPr>
          <w:rFonts w:eastAsiaTheme="minorHAnsi"/>
          <w:lang w:bidi="ar-SA"/>
        </w:rPr>
        <w:t>My ASP.NET Application</w:t>
      </w:r>
    </w:p>
    <w:p w:rsidR="00035396" w:rsidRPr="00440F43" w:rsidRDefault="00035396" w:rsidP="00035396">
      <w:pPr>
        <w:pStyle w:val="ppCodeIndent"/>
        <w:rPr>
          <w:rFonts w:eastAsiaTheme="minorHAnsi"/>
          <w:lang w:bidi="ar-SA"/>
        </w:rPr>
      </w:pPr>
      <w:r>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h1</w:t>
      </w:r>
      <w:r w:rsidRPr="00440F43">
        <w:rPr>
          <w:rFonts w:eastAsiaTheme="minorHAnsi"/>
          <w:color w:val="0000FF"/>
          <w:lang w:bidi="ar-SA"/>
        </w:rPr>
        <w:t>&gt;</w:t>
      </w:r>
    </w:p>
    <w:p w:rsidR="00035396" w:rsidRPr="00440F43" w:rsidRDefault="00035396" w:rsidP="00035396">
      <w:pPr>
        <w:pStyle w:val="ppCodeIndent"/>
        <w:rPr>
          <w:rFonts w:eastAsiaTheme="minorHAnsi"/>
          <w:lang w:bidi="ar-SA"/>
        </w:rPr>
      </w:pPr>
      <w:r>
        <w:rPr>
          <w:rFonts w:eastAsiaTheme="minorHAnsi"/>
          <w:color w:val="0000FF"/>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color w:val="0000FF"/>
          <w:lang w:bidi="ar-SA"/>
        </w:rPr>
        <w:t>&gt;</w:t>
      </w:r>
    </w:p>
    <w:p w:rsidR="00035396" w:rsidRPr="00440F43" w:rsidRDefault="00035396" w:rsidP="00035396">
      <w:pPr>
        <w:pStyle w:val="ppCodeIndent"/>
        <w:rPr>
          <w:rFonts w:eastAsiaTheme="minorHAnsi"/>
          <w:lang w:bidi="ar-SA"/>
        </w:rPr>
      </w:pPr>
      <w:r>
        <w:rPr>
          <w:rFonts w:eastAsiaTheme="minorHAnsi"/>
          <w:lang w:bidi="ar-SA"/>
        </w:rPr>
        <w:lastRenderedPageBreak/>
        <w:t xml:space="preserve">  </w:t>
      </w:r>
      <w:r w:rsidR="00331336">
        <w:rPr>
          <w:rFonts w:eastAsiaTheme="minorHAnsi"/>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lang w:bidi="ar-SA"/>
        </w:rPr>
        <w:t xml:space="preserve"> </w:t>
      </w:r>
      <w:r w:rsidRPr="00440F43">
        <w:rPr>
          <w:rFonts w:eastAsiaTheme="minorHAnsi"/>
          <w:color w:val="FF0000"/>
          <w:lang w:bidi="ar-SA"/>
        </w:rPr>
        <w:t>class</w:t>
      </w:r>
      <w:r w:rsidRPr="00440F43">
        <w:rPr>
          <w:rFonts w:eastAsiaTheme="minorHAnsi"/>
          <w:color w:val="0000FF"/>
          <w:lang w:bidi="ar-SA"/>
        </w:rPr>
        <w:t xml:space="preserve">="clear </w:t>
      </w:r>
      <w:proofErr w:type="spellStart"/>
      <w:r w:rsidRPr="00440F43">
        <w:rPr>
          <w:rFonts w:eastAsiaTheme="minorHAnsi"/>
          <w:color w:val="0000FF"/>
          <w:lang w:bidi="ar-SA"/>
        </w:rPr>
        <w:t>hideSkiplink</w:t>
      </w:r>
      <w:proofErr w:type="spellEnd"/>
      <w:r w:rsidRPr="00440F43">
        <w:rPr>
          <w:rFonts w:eastAsiaTheme="minorHAnsi"/>
          <w:color w:val="0000FF"/>
          <w:lang w:bidi="ar-SA"/>
        </w:rPr>
        <w:t>"&gt;</w:t>
      </w:r>
    </w:p>
    <w:p w:rsidR="00035396" w:rsidRPr="00440F43" w:rsidRDefault="00035396" w:rsidP="00035396">
      <w:pPr>
        <w:pStyle w:val="ppCodeIndent"/>
        <w:rPr>
          <w:rFonts w:eastAsiaTheme="minorHAnsi"/>
          <w:lang w:bidi="ar-SA"/>
        </w:rPr>
      </w:pPr>
      <w:r>
        <w:rPr>
          <w:rFonts w:eastAsiaTheme="minorHAnsi"/>
          <w:color w:val="0000FF"/>
          <w:lang w:bidi="ar-SA"/>
        </w:rPr>
        <w:t xml:space="preserve">  </w:t>
      </w:r>
      <w:r w:rsidR="00331336">
        <w:rPr>
          <w:rFonts w:eastAsiaTheme="minorHAnsi"/>
          <w:color w:val="0000FF"/>
          <w:lang w:bidi="ar-SA"/>
        </w:rPr>
        <w:t xml:space="preserve">  </w:t>
      </w:r>
      <w:r w:rsidRPr="00440F43">
        <w:rPr>
          <w:rFonts w:eastAsiaTheme="minorHAnsi"/>
          <w:color w:val="0000FF"/>
          <w:lang w:bidi="ar-SA"/>
        </w:rPr>
        <w:t>&lt;/</w:t>
      </w:r>
      <w:r w:rsidRPr="00440F43">
        <w:rPr>
          <w:rFonts w:eastAsiaTheme="minorHAnsi"/>
          <w:color w:val="800000"/>
          <w:lang w:bidi="ar-SA"/>
        </w:rPr>
        <w:t>div</w:t>
      </w:r>
      <w:r w:rsidRPr="00440F43">
        <w:rPr>
          <w:rFonts w:eastAsiaTheme="minorHAnsi"/>
          <w:color w:val="0000FF"/>
          <w:lang w:bidi="ar-SA"/>
        </w:rPr>
        <w:t>&gt;</w:t>
      </w:r>
    </w:p>
    <w:p w:rsidR="00035396" w:rsidRPr="00331336" w:rsidRDefault="00331336" w:rsidP="00035396">
      <w:pPr>
        <w:pStyle w:val="ppCodeIndent"/>
        <w:rPr>
          <w:rFonts w:eastAsiaTheme="minorHAnsi"/>
          <w:lang w:bidi="ar-SA"/>
        </w:rPr>
      </w:pPr>
      <w:r>
        <w:rPr>
          <w:rFonts w:eastAsiaTheme="minorHAnsi"/>
          <w:color w:val="0000FF"/>
          <w:lang w:bidi="ar-SA"/>
        </w:rPr>
        <w:t xml:space="preserve">  </w:t>
      </w:r>
      <w:r w:rsidR="00035396" w:rsidRPr="00440F43">
        <w:rPr>
          <w:rFonts w:eastAsiaTheme="minorHAnsi"/>
          <w:color w:val="0000FF"/>
          <w:lang w:bidi="ar-SA"/>
        </w:rPr>
        <w:t>&lt;/</w:t>
      </w:r>
      <w:r w:rsidR="00035396" w:rsidRPr="00440F43">
        <w:rPr>
          <w:rFonts w:eastAsiaTheme="minorHAnsi"/>
          <w:color w:val="800000"/>
          <w:lang w:bidi="ar-SA"/>
        </w:rPr>
        <w:t>div</w:t>
      </w:r>
      <w:r w:rsidR="00035396" w:rsidRPr="00440F43">
        <w:rPr>
          <w:rFonts w:eastAsiaTheme="minorHAnsi"/>
          <w:color w:val="0000FF"/>
          <w:lang w:bidi="ar-SA"/>
        </w:rPr>
        <w:t>&gt;</w:t>
      </w:r>
    </w:p>
    <w:p w:rsidR="00331336" w:rsidRPr="00440F43" w:rsidRDefault="00331336" w:rsidP="00035396">
      <w:pPr>
        <w:pStyle w:val="ppCodeIndent"/>
        <w:rPr>
          <w:rFonts w:eastAsiaTheme="minorHAnsi"/>
          <w:lang w:bidi="ar-SA"/>
        </w:rPr>
      </w:pPr>
      <w:r>
        <w:rPr>
          <w:rFonts w:eastAsiaTheme="minorHAnsi"/>
          <w:color w:val="0000FF"/>
          <w:lang w:bidi="ar-SA"/>
        </w:rPr>
        <w:t>...</w:t>
      </w:r>
    </w:p>
    <w:p w:rsidR="003700E1" w:rsidRPr="00440F43" w:rsidRDefault="003700E1" w:rsidP="006F4B02">
      <w:pPr>
        <w:pStyle w:val="ppBodyTextIndent"/>
        <w:rPr>
          <w:rFonts w:eastAsiaTheme="minorHAnsi"/>
          <w:lang w:bidi="ar-SA"/>
        </w:rPr>
      </w:pPr>
    </w:p>
    <w:p w:rsidR="00133C5F" w:rsidRDefault="00704CA7" w:rsidP="006A205D">
      <w:pPr>
        <w:pStyle w:val="ppNumberList"/>
      </w:pPr>
      <w:r>
        <w:t xml:space="preserve">Open </w:t>
      </w:r>
      <w:proofErr w:type="spellStart"/>
      <w:r w:rsidR="001F7177" w:rsidRPr="001F7177">
        <w:rPr>
          <w:b/>
        </w:rPr>
        <w:t>Web.config</w:t>
      </w:r>
      <w:proofErr w:type="spellEnd"/>
      <w:r w:rsidR="001F7177">
        <w:t xml:space="preserve"> file and r</w:t>
      </w:r>
      <w:r w:rsidR="00133C5F">
        <w:t>emove the following sections:</w:t>
      </w:r>
    </w:p>
    <w:p w:rsidR="00CF2E23" w:rsidRPr="00F2463B" w:rsidRDefault="004D4700" w:rsidP="00CF2E23">
      <w:pPr>
        <w:pStyle w:val="ppBulletListIndent"/>
        <w:rPr>
          <w:b/>
        </w:rPr>
      </w:pPr>
      <w:proofErr w:type="spellStart"/>
      <w:r w:rsidRPr="00F2463B">
        <w:rPr>
          <w:b/>
        </w:rPr>
        <w:t>connectionStrings</w:t>
      </w:r>
      <w:proofErr w:type="spellEnd"/>
    </w:p>
    <w:p w:rsidR="00133C5F" w:rsidRPr="00F2463B" w:rsidRDefault="00D70FEC" w:rsidP="00CF2E23">
      <w:pPr>
        <w:pStyle w:val="ppBulletListIndent"/>
        <w:rPr>
          <w:b/>
        </w:rPr>
      </w:pPr>
      <w:r w:rsidRPr="00F2463B">
        <w:rPr>
          <w:b/>
        </w:rPr>
        <w:t>system.web</w:t>
      </w:r>
      <w:r w:rsidR="005967A1" w:rsidRPr="00F2463B">
        <w:rPr>
          <w:b/>
        </w:rPr>
        <w:t>/</w:t>
      </w:r>
      <w:r w:rsidR="00133C5F" w:rsidRPr="00F2463B">
        <w:rPr>
          <w:b/>
        </w:rPr>
        <w:t>authentication</w:t>
      </w:r>
    </w:p>
    <w:p w:rsidR="00704CA7" w:rsidRPr="00F2463B" w:rsidRDefault="006A205D" w:rsidP="00133C5F">
      <w:pPr>
        <w:pStyle w:val="ppBulletListIndent"/>
        <w:rPr>
          <w:b/>
        </w:rPr>
      </w:pPr>
      <w:r w:rsidRPr="00F2463B">
        <w:rPr>
          <w:b/>
        </w:rPr>
        <w:t>system.web/</w:t>
      </w:r>
      <w:r w:rsidR="00CF2E23" w:rsidRPr="00F2463B">
        <w:rPr>
          <w:b/>
        </w:rPr>
        <w:t>membership</w:t>
      </w:r>
    </w:p>
    <w:p w:rsidR="00CF2E23" w:rsidRPr="00F2463B" w:rsidRDefault="00CF2E23" w:rsidP="00133C5F">
      <w:pPr>
        <w:pStyle w:val="ppBulletListIndent"/>
        <w:rPr>
          <w:b/>
        </w:rPr>
      </w:pPr>
      <w:r w:rsidRPr="00F2463B">
        <w:rPr>
          <w:b/>
        </w:rPr>
        <w:t>system.web/profile</w:t>
      </w:r>
    </w:p>
    <w:p w:rsidR="00CF2E23" w:rsidRDefault="00CF2E23" w:rsidP="00133C5F">
      <w:pPr>
        <w:pStyle w:val="ppBulletListIndent"/>
        <w:rPr>
          <w:b/>
        </w:rPr>
      </w:pPr>
      <w:proofErr w:type="spellStart"/>
      <w:r w:rsidRPr="00F2463B">
        <w:rPr>
          <w:b/>
        </w:rPr>
        <w:t>system.web</w:t>
      </w:r>
      <w:proofErr w:type="spellEnd"/>
      <w:r w:rsidRPr="00F2463B">
        <w:rPr>
          <w:b/>
        </w:rPr>
        <w:t>/</w:t>
      </w:r>
      <w:proofErr w:type="spellStart"/>
      <w:r w:rsidRPr="00F2463B">
        <w:rPr>
          <w:b/>
        </w:rPr>
        <w:t>roleManager</w:t>
      </w:r>
      <w:proofErr w:type="spellEnd"/>
    </w:p>
    <w:p w:rsidR="006663B3" w:rsidRDefault="006663B3" w:rsidP="00B734A4">
      <w:pPr>
        <w:pStyle w:val="ppBodyTextIndent"/>
      </w:pPr>
      <w:r w:rsidRPr="0084027F">
        <w:t xml:space="preserve">The </w:t>
      </w:r>
      <w:proofErr w:type="spellStart"/>
      <w:r w:rsidRPr="0084027F">
        <w:rPr>
          <w:b/>
        </w:rPr>
        <w:t>Web.config</w:t>
      </w:r>
      <w:proofErr w:type="spellEnd"/>
      <w:r>
        <w:t xml:space="preserve"> should look like the code bellow.</w:t>
      </w:r>
    </w:p>
    <w:p w:rsidR="006663B3" w:rsidRDefault="006663B3" w:rsidP="005E53C6">
      <w:pPr>
        <w:pStyle w:val="ppCodeLanguageIndent"/>
      </w:pPr>
      <w:r>
        <w:t>XML</w:t>
      </w:r>
    </w:p>
    <w:p w:rsidR="00174B80" w:rsidRPr="00174B80" w:rsidRDefault="00174B80" w:rsidP="005E53C6">
      <w:pPr>
        <w:pStyle w:val="ppCodeIndent"/>
        <w:rPr>
          <w:rFonts w:eastAsiaTheme="minorHAnsi"/>
          <w:lang w:bidi="ar-SA"/>
        </w:rPr>
      </w:pPr>
      <w:proofErr w:type="gramStart"/>
      <w:r w:rsidRPr="00174B80">
        <w:rPr>
          <w:rFonts w:eastAsiaTheme="minorHAnsi"/>
          <w:lang w:bidi="ar-SA"/>
        </w:rPr>
        <w:t>&lt;?</w:t>
      </w:r>
      <w:r w:rsidRPr="00174B80">
        <w:rPr>
          <w:rFonts w:eastAsiaTheme="minorHAnsi"/>
          <w:color w:val="A31515"/>
          <w:lang w:bidi="ar-SA"/>
        </w:rPr>
        <w:t>xml</w:t>
      </w:r>
      <w:proofErr w:type="gramEnd"/>
      <w:r w:rsidRPr="00174B80">
        <w:rPr>
          <w:rFonts w:eastAsiaTheme="minorHAnsi"/>
          <w:lang w:bidi="ar-SA"/>
        </w:rPr>
        <w:t xml:space="preserve"> </w:t>
      </w:r>
      <w:r w:rsidRPr="00174B80">
        <w:rPr>
          <w:rFonts w:eastAsiaTheme="minorHAnsi"/>
          <w:color w:val="FF0000"/>
          <w:lang w:bidi="ar-SA"/>
        </w:rPr>
        <w:t>version</w:t>
      </w:r>
      <w:r w:rsidRPr="00174B80">
        <w:rPr>
          <w:rFonts w:eastAsiaTheme="minorHAnsi"/>
          <w:lang w:bidi="ar-SA"/>
        </w:rPr>
        <w:t>="1.0"?&gt;</w:t>
      </w:r>
    </w:p>
    <w:p w:rsidR="00174B80" w:rsidRPr="00174B80" w:rsidRDefault="00174B80" w:rsidP="005E53C6">
      <w:pPr>
        <w:pStyle w:val="ppCodeIndent"/>
        <w:rPr>
          <w:rFonts w:eastAsiaTheme="minorHAnsi"/>
          <w:lang w:bidi="ar-SA"/>
        </w:rPr>
      </w:pPr>
      <w:r w:rsidRPr="00174B80">
        <w:rPr>
          <w:rFonts w:eastAsiaTheme="minorHAnsi"/>
          <w:lang w:bidi="ar-SA"/>
        </w:rPr>
        <w:t>&lt;!--</w:t>
      </w:r>
    </w:p>
    <w:p w:rsidR="00174B80" w:rsidRPr="00174B80" w:rsidRDefault="00174B80" w:rsidP="005E53C6">
      <w:pPr>
        <w:pStyle w:val="ppCodeIndent"/>
        <w:rPr>
          <w:rFonts w:eastAsiaTheme="minorHAnsi"/>
          <w:lang w:bidi="ar-SA"/>
        </w:rPr>
      </w:pPr>
      <w:r w:rsidRPr="00174B80">
        <w:rPr>
          <w:rFonts w:eastAsiaTheme="minorHAnsi"/>
          <w:color w:val="008000"/>
          <w:lang w:bidi="ar-SA"/>
        </w:rPr>
        <w:t xml:space="preserve">  For more information on how to configure your ASP.NET application, please visit</w:t>
      </w:r>
    </w:p>
    <w:p w:rsidR="00174B80" w:rsidRPr="00174B80" w:rsidRDefault="00174B80" w:rsidP="005E53C6">
      <w:pPr>
        <w:pStyle w:val="ppCodeIndent"/>
        <w:rPr>
          <w:rFonts w:eastAsiaTheme="minorHAnsi"/>
          <w:lang w:bidi="ar-SA"/>
        </w:rPr>
      </w:pPr>
      <w:r w:rsidRPr="00174B80">
        <w:rPr>
          <w:rFonts w:eastAsiaTheme="minorHAnsi"/>
          <w:color w:val="008000"/>
          <w:lang w:bidi="ar-SA"/>
        </w:rPr>
        <w:t xml:space="preserve">  http://go.microsoft.com/fwlink/?LinkId=169433</w:t>
      </w:r>
    </w:p>
    <w:p w:rsidR="00174B80" w:rsidRPr="00174B80" w:rsidRDefault="00174B80" w:rsidP="005E53C6">
      <w:pPr>
        <w:pStyle w:val="ppCodeIndent"/>
        <w:rPr>
          <w:rFonts w:eastAsiaTheme="minorHAnsi"/>
          <w:lang w:bidi="ar-SA"/>
        </w:rPr>
      </w:pPr>
      <w:r w:rsidRPr="00174B80">
        <w:rPr>
          <w:rFonts w:eastAsiaTheme="minorHAnsi"/>
          <w:color w:val="008000"/>
          <w:lang w:bidi="ar-SA"/>
        </w:rPr>
        <w:t xml:space="preserve">  </w:t>
      </w:r>
      <w:r w:rsidRPr="00174B80">
        <w:rPr>
          <w:rFonts w:eastAsiaTheme="minorHAnsi"/>
          <w:lang w:bidi="ar-SA"/>
        </w:rPr>
        <w:t>--&gt;</w:t>
      </w:r>
    </w:p>
    <w:p w:rsidR="00174B80" w:rsidRPr="00174B80" w:rsidRDefault="00174B80" w:rsidP="005E53C6">
      <w:pPr>
        <w:pStyle w:val="ppCodeIndent"/>
        <w:rPr>
          <w:rFonts w:eastAsiaTheme="minorHAnsi"/>
          <w:lang w:bidi="ar-SA"/>
        </w:rPr>
      </w:pPr>
    </w:p>
    <w:p w:rsidR="00174B80" w:rsidRPr="00174B80" w:rsidRDefault="00174B80" w:rsidP="005E53C6">
      <w:pPr>
        <w:pStyle w:val="ppCodeIndent"/>
        <w:rPr>
          <w:rFonts w:eastAsiaTheme="minorHAnsi"/>
          <w:lang w:bidi="ar-SA"/>
        </w:rPr>
      </w:pPr>
      <w:r w:rsidRPr="00174B80">
        <w:rPr>
          <w:rFonts w:eastAsiaTheme="minorHAnsi"/>
          <w:lang w:bidi="ar-SA"/>
        </w:rPr>
        <w:t>&lt;</w:t>
      </w:r>
      <w:r w:rsidRPr="00174B80">
        <w:rPr>
          <w:rFonts w:eastAsiaTheme="minorHAnsi"/>
          <w:color w:val="A31515"/>
          <w:lang w:bidi="ar-SA"/>
        </w:rPr>
        <w:t>configuration</w:t>
      </w:r>
      <w:r w:rsidRPr="00174B80">
        <w:rPr>
          <w:rFonts w:eastAsiaTheme="minorHAnsi"/>
          <w:lang w:bidi="ar-SA"/>
        </w:rPr>
        <w:t>&gt;</w:t>
      </w:r>
    </w:p>
    <w:p w:rsidR="00174B80" w:rsidRPr="00174B80" w:rsidRDefault="00174B80" w:rsidP="005E53C6">
      <w:pPr>
        <w:pStyle w:val="ppCodeIndent"/>
        <w:rPr>
          <w:rFonts w:eastAsiaTheme="minorHAnsi"/>
          <w:lang w:bidi="ar-SA"/>
        </w:rPr>
      </w:pPr>
      <w:r w:rsidRPr="00174B80">
        <w:rPr>
          <w:rFonts w:eastAsiaTheme="minorHAnsi"/>
          <w:lang w:bidi="ar-SA"/>
        </w:rPr>
        <w:t xml:space="preserve">  &lt;</w:t>
      </w:r>
      <w:r w:rsidRPr="00174B80">
        <w:rPr>
          <w:rFonts w:eastAsiaTheme="minorHAnsi"/>
          <w:color w:val="A31515"/>
          <w:lang w:bidi="ar-SA"/>
        </w:rPr>
        <w:t>system.web</w:t>
      </w:r>
      <w:r w:rsidRPr="00174B80">
        <w:rPr>
          <w:rFonts w:eastAsiaTheme="minorHAnsi"/>
          <w:lang w:bidi="ar-SA"/>
        </w:rPr>
        <w:t>&gt;</w:t>
      </w:r>
    </w:p>
    <w:p w:rsidR="00174B80" w:rsidRPr="00174B80" w:rsidRDefault="00174B80" w:rsidP="005E53C6">
      <w:pPr>
        <w:pStyle w:val="ppCodeIndent"/>
        <w:rPr>
          <w:rFonts w:eastAsiaTheme="minorHAnsi"/>
          <w:lang w:bidi="ar-SA"/>
        </w:rPr>
      </w:pPr>
      <w:r w:rsidRPr="00174B80">
        <w:rPr>
          <w:rFonts w:eastAsiaTheme="minorHAnsi"/>
          <w:lang w:bidi="ar-SA"/>
        </w:rPr>
        <w:t xml:space="preserve">    &lt;</w:t>
      </w:r>
      <w:r w:rsidRPr="00174B80">
        <w:rPr>
          <w:rFonts w:eastAsiaTheme="minorHAnsi"/>
          <w:color w:val="A31515"/>
          <w:lang w:bidi="ar-SA"/>
        </w:rPr>
        <w:t>compilation</w:t>
      </w:r>
      <w:r w:rsidRPr="00174B80">
        <w:rPr>
          <w:rFonts w:eastAsiaTheme="minorHAnsi"/>
          <w:lang w:bidi="ar-SA"/>
        </w:rPr>
        <w:t xml:space="preserve"> </w:t>
      </w:r>
      <w:r w:rsidRPr="00174B80">
        <w:rPr>
          <w:rFonts w:eastAsiaTheme="minorHAnsi"/>
          <w:color w:val="FF0000"/>
          <w:lang w:bidi="ar-SA"/>
        </w:rPr>
        <w:t>debug</w:t>
      </w:r>
      <w:r w:rsidRPr="00174B80">
        <w:rPr>
          <w:rFonts w:eastAsiaTheme="minorHAnsi"/>
          <w:lang w:bidi="ar-SA"/>
        </w:rPr>
        <w:t xml:space="preserve">="false" </w:t>
      </w:r>
      <w:proofErr w:type="spellStart"/>
      <w:r w:rsidRPr="00174B80">
        <w:rPr>
          <w:rFonts w:eastAsiaTheme="minorHAnsi"/>
          <w:color w:val="FF0000"/>
          <w:lang w:bidi="ar-SA"/>
        </w:rPr>
        <w:t>targetFramework</w:t>
      </w:r>
      <w:proofErr w:type="spellEnd"/>
      <w:r w:rsidRPr="00174B80">
        <w:rPr>
          <w:rFonts w:eastAsiaTheme="minorHAnsi"/>
          <w:lang w:bidi="ar-SA"/>
        </w:rPr>
        <w:t>="4.0" /&gt;</w:t>
      </w:r>
    </w:p>
    <w:p w:rsidR="00174B80" w:rsidRPr="00174B80" w:rsidRDefault="00174B80" w:rsidP="005E53C6">
      <w:pPr>
        <w:pStyle w:val="ppCodeIndent"/>
        <w:rPr>
          <w:rFonts w:eastAsiaTheme="minorHAnsi"/>
          <w:lang w:bidi="ar-SA"/>
        </w:rPr>
      </w:pPr>
      <w:r w:rsidRPr="00174B80">
        <w:rPr>
          <w:rFonts w:eastAsiaTheme="minorHAnsi"/>
          <w:lang w:bidi="ar-SA"/>
        </w:rPr>
        <w:t xml:space="preserve">  &lt;/</w:t>
      </w:r>
      <w:r w:rsidRPr="00174B80">
        <w:rPr>
          <w:rFonts w:eastAsiaTheme="minorHAnsi"/>
          <w:color w:val="A31515"/>
          <w:lang w:bidi="ar-SA"/>
        </w:rPr>
        <w:t>system.web</w:t>
      </w:r>
      <w:r w:rsidRPr="00174B80">
        <w:rPr>
          <w:rFonts w:eastAsiaTheme="minorHAnsi"/>
          <w:lang w:bidi="ar-SA"/>
        </w:rPr>
        <w:t>&gt;</w:t>
      </w:r>
    </w:p>
    <w:p w:rsidR="00174B80" w:rsidRPr="00174B80" w:rsidRDefault="00174B80" w:rsidP="005E53C6">
      <w:pPr>
        <w:pStyle w:val="ppCodeIndent"/>
        <w:rPr>
          <w:rFonts w:eastAsiaTheme="minorHAnsi"/>
          <w:lang w:bidi="ar-SA"/>
        </w:rPr>
      </w:pPr>
    </w:p>
    <w:p w:rsidR="00174B80" w:rsidRPr="00174B80" w:rsidRDefault="00174B80" w:rsidP="005E53C6">
      <w:pPr>
        <w:pStyle w:val="ppCodeIndent"/>
        <w:rPr>
          <w:rFonts w:eastAsiaTheme="minorHAnsi"/>
          <w:lang w:bidi="ar-SA"/>
        </w:rPr>
      </w:pPr>
      <w:r w:rsidRPr="00174B80">
        <w:rPr>
          <w:rFonts w:eastAsiaTheme="minorHAnsi"/>
          <w:lang w:bidi="ar-SA"/>
        </w:rPr>
        <w:t xml:space="preserve">  &lt;</w:t>
      </w:r>
      <w:proofErr w:type="spellStart"/>
      <w:r w:rsidRPr="00174B80">
        <w:rPr>
          <w:rFonts w:eastAsiaTheme="minorHAnsi"/>
          <w:color w:val="A31515"/>
          <w:lang w:bidi="ar-SA"/>
        </w:rPr>
        <w:t>system.webServer</w:t>
      </w:r>
      <w:proofErr w:type="spellEnd"/>
      <w:r w:rsidRPr="00174B80">
        <w:rPr>
          <w:rFonts w:eastAsiaTheme="minorHAnsi"/>
          <w:lang w:bidi="ar-SA"/>
        </w:rPr>
        <w:t>&gt;</w:t>
      </w:r>
    </w:p>
    <w:p w:rsidR="00174B80" w:rsidRPr="00174B80" w:rsidRDefault="00174B80" w:rsidP="005E53C6">
      <w:pPr>
        <w:pStyle w:val="ppCodeIndent"/>
        <w:rPr>
          <w:rFonts w:eastAsiaTheme="minorHAnsi"/>
          <w:lang w:bidi="ar-SA"/>
        </w:rPr>
      </w:pPr>
      <w:r w:rsidRPr="00174B80">
        <w:rPr>
          <w:rFonts w:eastAsiaTheme="minorHAnsi"/>
          <w:lang w:bidi="ar-SA"/>
        </w:rPr>
        <w:t xml:space="preserve">     &lt;</w:t>
      </w:r>
      <w:r w:rsidRPr="00174B80">
        <w:rPr>
          <w:rFonts w:eastAsiaTheme="minorHAnsi"/>
          <w:color w:val="A31515"/>
          <w:lang w:bidi="ar-SA"/>
        </w:rPr>
        <w:t>modules</w:t>
      </w:r>
      <w:r w:rsidRPr="00174B80">
        <w:rPr>
          <w:rFonts w:eastAsiaTheme="minorHAnsi"/>
          <w:lang w:bidi="ar-SA"/>
        </w:rPr>
        <w:t xml:space="preserve"> </w:t>
      </w:r>
      <w:proofErr w:type="spellStart"/>
      <w:r w:rsidRPr="00174B80">
        <w:rPr>
          <w:rFonts w:eastAsiaTheme="minorHAnsi"/>
          <w:color w:val="FF0000"/>
          <w:lang w:bidi="ar-SA"/>
        </w:rPr>
        <w:t>runAllManagedModulesForAllRequests</w:t>
      </w:r>
      <w:proofErr w:type="spellEnd"/>
      <w:r w:rsidRPr="00174B80">
        <w:rPr>
          <w:rFonts w:eastAsiaTheme="minorHAnsi"/>
          <w:lang w:bidi="ar-SA"/>
        </w:rPr>
        <w:t>="true"/&gt;</w:t>
      </w:r>
    </w:p>
    <w:p w:rsidR="00174B80" w:rsidRPr="00174B80" w:rsidRDefault="00174B80" w:rsidP="005E53C6">
      <w:pPr>
        <w:pStyle w:val="ppCodeIndent"/>
        <w:rPr>
          <w:rFonts w:eastAsiaTheme="minorHAnsi"/>
          <w:lang w:bidi="ar-SA"/>
        </w:rPr>
      </w:pPr>
      <w:r w:rsidRPr="00174B80">
        <w:rPr>
          <w:rFonts w:eastAsiaTheme="minorHAnsi"/>
          <w:lang w:bidi="ar-SA"/>
        </w:rPr>
        <w:t xml:space="preserve">  &lt;/</w:t>
      </w:r>
      <w:proofErr w:type="spellStart"/>
      <w:r w:rsidRPr="00174B80">
        <w:rPr>
          <w:rFonts w:eastAsiaTheme="minorHAnsi"/>
          <w:color w:val="A31515"/>
          <w:lang w:bidi="ar-SA"/>
        </w:rPr>
        <w:t>system.webServer</w:t>
      </w:r>
      <w:proofErr w:type="spellEnd"/>
      <w:r w:rsidRPr="00174B80">
        <w:rPr>
          <w:rFonts w:eastAsiaTheme="minorHAnsi"/>
          <w:lang w:bidi="ar-SA"/>
        </w:rPr>
        <w:t>&gt;</w:t>
      </w:r>
    </w:p>
    <w:p w:rsidR="00174B80" w:rsidRPr="00174B80" w:rsidRDefault="00174B80" w:rsidP="005E53C6">
      <w:pPr>
        <w:pStyle w:val="ppCodeIndent"/>
        <w:rPr>
          <w:rFonts w:eastAsiaTheme="minorHAnsi"/>
          <w:lang w:bidi="ar-SA"/>
        </w:rPr>
      </w:pPr>
      <w:r w:rsidRPr="00174B80">
        <w:rPr>
          <w:rFonts w:eastAsiaTheme="minorHAnsi"/>
          <w:lang w:bidi="ar-SA"/>
        </w:rPr>
        <w:t>&lt;/</w:t>
      </w:r>
      <w:r w:rsidRPr="00174B80">
        <w:rPr>
          <w:rFonts w:eastAsiaTheme="minorHAnsi"/>
          <w:color w:val="A31515"/>
          <w:lang w:bidi="ar-SA"/>
        </w:rPr>
        <w:t>configuration</w:t>
      </w:r>
      <w:r w:rsidRPr="00174B80">
        <w:rPr>
          <w:rFonts w:eastAsiaTheme="minorHAnsi"/>
          <w:lang w:bidi="ar-SA"/>
        </w:rPr>
        <w:t>&gt;</w:t>
      </w:r>
    </w:p>
    <w:p w:rsidR="00BE04A4" w:rsidRDefault="00BE04A4" w:rsidP="00BE04A4">
      <w:pPr>
        <w:pStyle w:val="ppBodyTextIndent"/>
      </w:pPr>
    </w:p>
    <w:p w:rsidR="009A6C4C" w:rsidRDefault="00BE04A4" w:rsidP="00BE04A4">
      <w:pPr>
        <w:pStyle w:val="ppNoteIndent"/>
      </w:pPr>
      <w:r w:rsidRPr="00BE04A4">
        <w:rPr>
          <w:b/>
        </w:rPr>
        <w:t>Note:</w:t>
      </w:r>
      <w:r>
        <w:t xml:space="preserve"> </w:t>
      </w:r>
      <w:proofErr w:type="gramStart"/>
      <w:r>
        <w:t>A</w:t>
      </w:r>
      <w:r w:rsidR="00AD549B">
        <w:t>ll this</w:t>
      </w:r>
      <w:proofErr w:type="gramEnd"/>
      <w:r w:rsidR="00AD549B">
        <w:t xml:space="preserve"> cleanup is not strictly necessary, but it helps to keep things simple and highlight the code that will be required for integrating with ACS.</w:t>
      </w:r>
    </w:p>
    <w:p w:rsidR="00BE04A4" w:rsidRDefault="00BE04A4" w:rsidP="006F4B02">
      <w:pPr>
        <w:pStyle w:val="ppBodyTextIndent"/>
      </w:pPr>
    </w:p>
    <w:p w:rsidR="004458F9" w:rsidRDefault="004458F9" w:rsidP="004458F9">
      <w:pPr>
        <w:pStyle w:val="ppNumberList"/>
      </w:pPr>
      <w:r w:rsidRPr="004458F9">
        <w:t xml:space="preserve">Press </w:t>
      </w:r>
      <w:r w:rsidRPr="005E5ADF">
        <w:rPr>
          <w:b/>
        </w:rPr>
        <w:t>F5</w:t>
      </w:r>
      <w:r w:rsidRPr="004458F9">
        <w:t xml:space="preserve"> to run the Web site</w:t>
      </w:r>
      <w:r w:rsidR="000D7386">
        <w:t xml:space="preserve"> and ensure</w:t>
      </w:r>
      <w:r w:rsidR="00025109">
        <w:t xml:space="preserve"> </w:t>
      </w:r>
      <w:r w:rsidR="000D7386">
        <w:t>that it works as expected.</w:t>
      </w:r>
      <w:r w:rsidR="00653FF4">
        <w:t xml:space="preserve"> If an alert about </w:t>
      </w:r>
      <w:r w:rsidR="00653FF4" w:rsidRPr="007068DC">
        <w:rPr>
          <w:b/>
        </w:rPr>
        <w:t xml:space="preserve">“Debugging </w:t>
      </w:r>
      <w:r w:rsidR="008A504E">
        <w:rPr>
          <w:b/>
        </w:rPr>
        <w:t>N</w:t>
      </w:r>
      <w:r w:rsidR="00653FF4" w:rsidRPr="007068DC">
        <w:rPr>
          <w:b/>
        </w:rPr>
        <w:t xml:space="preserve">ot </w:t>
      </w:r>
      <w:r w:rsidR="008A504E">
        <w:rPr>
          <w:b/>
        </w:rPr>
        <w:t>E</w:t>
      </w:r>
      <w:r w:rsidR="00653FF4" w:rsidRPr="007068DC">
        <w:rPr>
          <w:b/>
        </w:rPr>
        <w:t>nabled”</w:t>
      </w:r>
      <w:r w:rsidR="00653FF4">
        <w:t xml:space="preserve"> appears, select </w:t>
      </w:r>
      <w:r w:rsidR="00653FF4" w:rsidRPr="00653FF4">
        <w:rPr>
          <w:b/>
        </w:rPr>
        <w:t xml:space="preserve">“Modify the </w:t>
      </w:r>
      <w:proofErr w:type="spellStart"/>
      <w:r w:rsidR="00653FF4" w:rsidRPr="00653FF4">
        <w:rPr>
          <w:b/>
        </w:rPr>
        <w:t>Web.config</w:t>
      </w:r>
      <w:proofErr w:type="spellEnd"/>
      <w:r w:rsidR="00653FF4" w:rsidRPr="00653FF4">
        <w:rPr>
          <w:b/>
        </w:rPr>
        <w:t xml:space="preserve"> file to enable debugging”</w:t>
      </w:r>
      <w:r w:rsidR="00653FF4">
        <w:t xml:space="preserve"> and click </w:t>
      </w:r>
      <w:r w:rsidR="00FC2A99">
        <w:rPr>
          <w:b/>
        </w:rPr>
        <w:t>OK</w:t>
      </w:r>
      <w:r w:rsidR="004B6D62">
        <w:t>.</w:t>
      </w:r>
    </w:p>
    <w:p w:rsidR="002A2227" w:rsidRDefault="00514F02" w:rsidP="002A2227">
      <w:pPr>
        <w:pStyle w:val="ppFigureIndent"/>
      </w:pPr>
      <w:r>
        <w:rPr>
          <w:noProof/>
          <w:lang w:bidi="ar-SA"/>
        </w:rPr>
        <w:lastRenderedPageBreak/>
        <w:drawing>
          <wp:inline distT="0" distB="0" distL="0" distR="0">
            <wp:extent cx="5391785" cy="2449830"/>
            <wp:effectExtent l="0" t="0" r="0" b="0"/>
            <wp:docPr id="52" name="Picture 52" descr="C:\Users\User\AppData\Local\Temp\SNAGHTML15d2ff6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Temp\SNAGHTML15d2ff6c.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1785" cy="2449830"/>
                    </a:xfrm>
                    <a:prstGeom prst="rect">
                      <a:avLst/>
                    </a:prstGeom>
                    <a:noFill/>
                    <a:ln>
                      <a:noFill/>
                    </a:ln>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4</w:t>
      </w:r>
      <w:r w:rsidR="00136F62">
        <w:rPr>
          <w:noProof/>
        </w:rPr>
        <w:fldChar w:fldCharType="end"/>
      </w:r>
    </w:p>
    <w:p w:rsidR="002A2227" w:rsidRDefault="00623254" w:rsidP="00401C7E">
      <w:pPr>
        <w:pStyle w:val="ppFigureCaptionIndent"/>
      </w:pPr>
      <w:r>
        <w:t xml:space="preserve"> </w:t>
      </w:r>
      <w:r w:rsidR="002A2227">
        <w:t>“Debugg</w:t>
      </w:r>
      <w:r w:rsidR="00957D28">
        <w:t>ing</w:t>
      </w:r>
      <w:r w:rsidR="002A2227">
        <w:t xml:space="preserve"> Not Enabled” Alert</w:t>
      </w:r>
    </w:p>
    <w:p w:rsidR="006E1A98" w:rsidRDefault="006E1A98" w:rsidP="006E1A98">
      <w:pPr>
        <w:pStyle w:val="ppBodyTextIndent"/>
      </w:pPr>
    </w:p>
    <w:p w:rsidR="002A2227" w:rsidRDefault="002A2227" w:rsidP="002A2227">
      <w:pPr>
        <w:pStyle w:val="ppFigureIndent"/>
      </w:pPr>
      <w:r>
        <w:rPr>
          <w:noProof/>
          <w:lang w:bidi="ar-SA"/>
        </w:rPr>
        <w:drawing>
          <wp:inline distT="0" distB="0" distL="0" distR="0">
            <wp:extent cx="5394960" cy="4050792"/>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94960" cy="4050792"/>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5</w:t>
      </w:r>
      <w:r w:rsidR="00136F62">
        <w:rPr>
          <w:noProof/>
        </w:rPr>
        <w:fldChar w:fldCharType="end"/>
      </w:r>
    </w:p>
    <w:p w:rsidR="002A2227" w:rsidRPr="002A2227" w:rsidRDefault="002A2227" w:rsidP="002A2227">
      <w:pPr>
        <w:pStyle w:val="ppFigureCaptionIndent"/>
      </w:pPr>
      <w:r>
        <w:t>Running Application</w:t>
      </w:r>
    </w:p>
    <w:p w:rsidR="003700E1" w:rsidRDefault="003700E1" w:rsidP="003700E1">
      <w:pPr>
        <w:pStyle w:val="ppBodyTextIndent"/>
      </w:pPr>
    </w:p>
    <w:p w:rsidR="000D7386" w:rsidRDefault="00AD549B" w:rsidP="004458F9">
      <w:pPr>
        <w:pStyle w:val="ppNumberList"/>
      </w:pPr>
      <w:r>
        <w:t>The Web site is, as expected, without any access control mechanism. You can c</w:t>
      </w:r>
      <w:r w:rsidR="00FB0891">
        <w:t>lose the browser.</w:t>
      </w:r>
    </w:p>
    <w:p w:rsidR="00426D16" w:rsidRDefault="00426D16" w:rsidP="00426D16">
      <w:pPr>
        <w:pStyle w:val="ppListEnd"/>
      </w:pPr>
    </w:p>
    <w:p w:rsidR="00D17883" w:rsidRPr="00153FCD" w:rsidRDefault="00D17883" w:rsidP="00426D16">
      <w:pPr>
        <w:pStyle w:val="ppBodyTextIndent"/>
      </w:pPr>
    </w:p>
    <w:p w:rsidR="00B353F3" w:rsidRDefault="00B353F3" w:rsidP="00B353F3">
      <w:pPr>
        <w:pStyle w:val="ppProcedureStart"/>
      </w:pPr>
      <w:bookmarkStart w:id="9" w:name="_Toc303850638"/>
      <w:r w:rsidRPr="00054543">
        <w:t xml:space="preserve">Task </w:t>
      </w:r>
      <w:r w:rsidR="00D17883">
        <w:t>2</w:t>
      </w:r>
      <w:r w:rsidRPr="00054543">
        <w:t xml:space="preserve"> </w:t>
      </w:r>
      <w:r>
        <w:t>–</w:t>
      </w:r>
      <w:r w:rsidRPr="00054543">
        <w:t xml:space="preserve"> </w:t>
      </w:r>
      <w:r w:rsidR="00B33FA1" w:rsidRPr="00B33FA1">
        <w:t>Sign</w:t>
      </w:r>
      <w:r w:rsidR="009A6C4C">
        <w:t>ing</w:t>
      </w:r>
      <w:r w:rsidR="00B33FA1" w:rsidRPr="00B33FA1">
        <w:t xml:space="preserve">-up for Windows Azure </w:t>
      </w:r>
      <w:proofErr w:type="spellStart"/>
      <w:r w:rsidR="00B33FA1" w:rsidRPr="00B33FA1">
        <w:t>AppFabric</w:t>
      </w:r>
      <w:proofErr w:type="spellEnd"/>
      <w:r w:rsidR="00B33FA1" w:rsidRPr="00B33FA1">
        <w:t xml:space="preserve"> </w:t>
      </w:r>
      <w:r w:rsidR="009A6C4C">
        <w:t>Access Control Service and Creating</w:t>
      </w:r>
      <w:r w:rsidR="00B33FA1" w:rsidRPr="00B33FA1">
        <w:t xml:space="preserve"> the </w:t>
      </w:r>
      <w:r w:rsidR="009A6C4C">
        <w:t>S</w:t>
      </w:r>
      <w:r w:rsidR="00B33FA1" w:rsidRPr="00B33FA1">
        <w:t xml:space="preserve">ervice </w:t>
      </w:r>
      <w:r w:rsidR="009A6C4C">
        <w:t>N</w:t>
      </w:r>
      <w:r w:rsidR="00B33FA1" w:rsidRPr="00B33FA1">
        <w:t>amespace</w:t>
      </w:r>
      <w:bookmarkEnd w:id="9"/>
    </w:p>
    <w:p w:rsidR="001F3C8F" w:rsidRDefault="001F3C8F" w:rsidP="00572C49">
      <w:pPr>
        <w:pStyle w:val="ppBodyText"/>
      </w:pPr>
      <w:r w:rsidRPr="00572C49">
        <w:t xml:space="preserve">You are now going to subscribe to ACS. </w:t>
      </w:r>
    </w:p>
    <w:p w:rsidR="00D26EDE" w:rsidRDefault="00D26EDE" w:rsidP="004D16CD">
      <w:pPr>
        <w:pStyle w:val="ppNumberList"/>
      </w:pPr>
      <w:r>
        <w:t xml:space="preserve">Navigate to </w:t>
      </w:r>
      <w:hyperlink r:id="rId22" w:history="1">
        <w:r w:rsidR="00D37572">
          <w:rPr>
            <w:rStyle w:val="Hyperlink"/>
            <w:rFonts w:cstheme="minorBidi"/>
          </w:rPr>
          <w:t>https://windows.azure.com/</w:t>
        </w:r>
      </w:hyperlink>
      <w:r>
        <w:t>. You will be prompted for your Windows Live ID credentials if you are not already signed in.</w:t>
      </w:r>
    </w:p>
    <w:p w:rsidR="004D16CD" w:rsidRPr="00F30070" w:rsidRDefault="004D16CD" w:rsidP="004D16CD">
      <w:pPr>
        <w:pStyle w:val="ppNumberList"/>
      </w:pPr>
      <w:r w:rsidRPr="00F30070">
        <w:t xml:space="preserve">Click on the </w:t>
      </w:r>
      <w:r w:rsidRPr="00F30070">
        <w:rPr>
          <w:b/>
        </w:rPr>
        <w:t xml:space="preserve">Service Bus, Access Control &amp; Caching </w:t>
      </w:r>
      <w:r w:rsidRPr="00F30070">
        <w:t>button on the lower left corner. You will land on the page below</w:t>
      </w:r>
    </w:p>
    <w:p w:rsidR="008A4AEE" w:rsidRDefault="00B47EAD" w:rsidP="005027CF">
      <w:pPr>
        <w:pStyle w:val="ppFigureIndent"/>
      </w:pPr>
      <w:r>
        <w:rPr>
          <w:noProof/>
          <w:lang w:bidi="ar-SA"/>
        </w:rPr>
        <w:drawing>
          <wp:inline distT="0" distB="0" distL="0" distR="0" wp14:anchorId="1048F958" wp14:editId="505232CF">
            <wp:extent cx="5612130" cy="5161915"/>
            <wp:effectExtent l="0" t="0" r="762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5161915"/>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6</w:t>
      </w:r>
      <w:r w:rsidR="00136F62">
        <w:rPr>
          <w:noProof/>
        </w:rPr>
        <w:fldChar w:fldCharType="end"/>
      </w:r>
    </w:p>
    <w:p w:rsidR="008A4AEE" w:rsidRPr="008A4AEE" w:rsidRDefault="008A4AEE" w:rsidP="008A4AEE">
      <w:pPr>
        <w:pStyle w:val="ppFigureCaptionIndent"/>
      </w:pPr>
      <w:r>
        <w:t xml:space="preserve">Portal </w:t>
      </w:r>
      <w:r w:rsidR="00D37572">
        <w:t>Access Control Service</w:t>
      </w:r>
    </w:p>
    <w:p w:rsidR="006E1A98" w:rsidRDefault="006E1A98" w:rsidP="006E1A98">
      <w:pPr>
        <w:pStyle w:val="ppBodyTextIndent"/>
      </w:pPr>
    </w:p>
    <w:p w:rsidR="008A4AEE" w:rsidRDefault="006F6A9D" w:rsidP="004D16CD">
      <w:pPr>
        <w:pStyle w:val="ppNumberList"/>
      </w:pPr>
      <w:r w:rsidRPr="006F6A9D">
        <w:lastRenderedPageBreak/>
        <w:t xml:space="preserve">Now you will add </w:t>
      </w:r>
      <w:r w:rsidRPr="00397749">
        <w:t>a ne</w:t>
      </w:r>
      <w:r w:rsidR="00397749">
        <w:t xml:space="preserve">w </w:t>
      </w:r>
      <w:r w:rsidR="00273C27">
        <w:rPr>
          <w:b/>
        </w:rPr>
        <w:t xml:space="preserve">Access Control </w:t>
      </w:r>
      <w:r w:rsidRPr="008B6452">
        <w:rPr>
          <w:b/>
        </w:rPr>
        <w:t>Service Namespace</w:t>
      </w:r>
      <w:r w:rsidRPr="006F6A9D">
        <w:t>. A</w:t>
      </w:r>
      <w:r w:rsidR="005D0FE6">
        <w:t>n Access Control</w:t>
      </w:r>
      <w:r w:rsidRPr="006F6A9D">
        <w:t xml:space="preserve"> Service Namespace </w:t>
      </w:r>
      <w:r w:rsidR="005D0FE6">
        <w:t xml:space="preserve">is the unique component of the addresses at which all your endpoints on the Access Control Service will be available. </w:t>
      </w:r>
      <w:r w:rsidRPr="006F6A9D">
        <w:t>To do this,</w:t>
      </w:r>
      <w:r w:rsidR="00397749">
        <w:t xml:space="preserve"> ensure the </w:t>
      </w:r>
      <w:proofErr w:type="spellStart"/>
      <w:r w:rsidR="00397749">
        <w:rPr>
          <w:b/>
        </w:rPr>
        <w:t>AppFabric</w:t>
      </w:r>
      <w:proofErr w:type="spellEnd"/>
      <w:r w:rsidR="00397749">
        <w:t xml:space="preserve"> root element is selected on the left pane and</w:t>
      </w:r>
      <w:r w:rsidRPr="006F6A9D">
        <w:t xml:space="preserve"> click the </w:t>
      </w:r>
      <w:proofErr w:type="gramStart"/>
      <w:r w:rsidR="005D0FE6">
        <w:rPr>
          <w:b/>
        </w:rPr>
        <w:t>New</w:t>
      </w:r>
      <w:proofErr w:type="gramEnd"/>
      <w:r w:rsidR="005D0FE6">
        <w:rPr>
          <w:b/>
        </w:rPr>
        <w:t xml:space="preserve"> </w:t>
      </w:r>
      <w:r w:rsidR="005D0FE6">
        <w:t>button on the top left corner</w:t>
      </w:r>
      <w:r w:rsidRPr="006F6A9D">
        <w:t>.</w:t>
      </w:r>
    </w:p>
    <w:p w:rsidR="00992CD4" w:rsidRDefault="003D1CC7" w:rsidP="000F6F7F">
      <w:pPr>
        <w:pStyle w:val="ppFigureIndent"/>
      </w:pPr>
      <w:r>
        <w:rPr>
          <w:noProof/>
          <w:lang w:bidi="ar-SA"/>
        </w:rPr>
        <w:drawing>
          <wp:inline distT="0" distB="0" distL="0" distR="0" wp14:anchorId="100D433E" wp14:editId="67D95C7D">
            <wp:extent cx="5514286" cy="2704762"/>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514286" cy="2704762"/>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7</w:t>
      </w:r>
      <w:r w:rsidR="00136F62">
        <w:rPr>
          <w:noProof/>
        </w:rPr>
        <w:fldChar w:fldCharType="end"/>
      </w:r>
    </w:p>
    <w:p w:rsidR="004351B0" w:rsidRDefault="004351B0" w:rsidP="004351B0">
      <w:pPr>
        <w:pStyle w:val="ppFigureCaptionIndent"/>
      </w:pPr>
      <w:r>
        <w:t>Add</w:t>
      </w:r>
      <w:r w:rsidR="00992CD4">
        <w:t>ing a</w:t>
      </w:r>
      <w:r>
        <w:t xml:space="preserve"> Namespace</w:t>
      </w:r>
    </w:p>
    <w:p w:rsidR="003E0751" w:rsidRPr="005D0FE6" w:rsidRDefault="003E0751" w:rsidP="00E31F33">
      <w:pPr>
        <w:pStyle w:val="ppBodyTextIndent"/>
      </w:pPr>
    </w:p>
    <w:p w:rsidR="005D0FE6" w:rsidRDefault="005D0FE6" w:rsidP="004D16CD">
      <w:pPr>
        <w:pStyle w:val="ppNumberList"/>
      </w:pPr>
      <w:r>
        <w:t xml:space="preserve">The portal displays a dialog. Type in a </w:t>
      </w:r>
      <w:r w:rsidRPr="00EF2AC0">
        <w:rPr>
          <w:b/>
        </w:rPr>
        <w:t>name</w:t>
      </w:r>
      <w:r>
        <w:t xml:space="preserve"> for your </w:t>
      </w:r>
      <w:r w:rsidRPr="00EF2AC0">
        <w:rPr>
          <w:b/>
        </w:rPr>
        <w:t>Namespace</w:t>
      </w:r>
      <w:r w:rsidR="00B60081">
        <w:rPr>
          <w:b/>
        </w:rPr>
        <w:t xml:space="preserve">, </w:t>
      </w:r>
      <w:r w:rsidR="00B60081">
        <w:t xml:space="preserve">choose your </w:t>
      </w:r>
      <w:r w:rsidR="00B60081" w:rsidRPr="00B60081">
        <w:rPr>
          <w:b/>
        </w:rPr>
        <w:t>Country/Region</w:t>
      </w:r>
      <w:r>
        <w:t xml:space="preserve"> </w:t>
      </w:r>
      <w:r w:rsidR="00B60081">
        <w:t xml:space="preserve">and a </w:t>
      </w:r>
      <w:r w:rsidR="00B60081" w:rsidRPr="00B60081">
        <w:rPr>
          <w:b/>
        </w:rPr>
        <w:t>Connection Pack Size</w:t>
      </w:r>
      <w:r w:rsidR="00B60081">
        <w:t xml:space="preserve">, </w:t>
      </w:r>
      <w:r>
        <w:t xml:space="preserve">and click the </w:t>
      </w:r>
      <w:r w:rsidRPr="008D6289">
        <w:rPr>
          <w:b/>
        </w:rPr>
        <w:t>Create</w:t>
      </w:r>
      <w:r w:rsidR="00B60081">
        <w:rPr>
          <w:b/>
        </w:rPr>
        <w:t xml:space="preserve"> Namespace</w:t>
      </w:r>
      <w:r>
        <w:t xml:space="preserve"> button. Make sure to validate the availability of the name first. Service names must be </w:t>
      </w:r>
      <w:r w:rsidRPr="00A6714D">
        <w:rPr>
          <w:b/>
        </w:rPr>
        <w:t>globally unique</w:t>
      </w:r>
      <w:r>
        <w:t xml:space="preserve"> as they are in the cloud and accessible by whomever you decide to grant access.</w:t>
      </w:r>
      <w:r w:rsidR="0013089E" w:rsidRPr="0013089E">
        <w:rPr>
          <w:noProof/>
          <w:lang w:bidi="ar-SA"/>
        </w:rPr>
        <w:t xml:space="preserve"> </w:t>
      </w:r>
    </w:p>
    <w:p w:rsidR="008A4AEE" w:rsidRDefault="0013089E" w:rsidP="005D0FE6">
      <w:pPr>
        <w:pStyle w:val="ppFigureIndent"/>
      </w:pPr>
      <w:r>
        <w:rPr>
          <w:noProof/>
          <w:lang w:bidi="ar-SA"/>
        </w:rPr>
        <w:drawing>
          <wp:inline distT="0" distB="0" distL="0" distR="0" wp14:anchorId="01358D38" wp14:editId="3C9A9753">
            <wp:extent cx="5612130" cy="2541270"/>
            <wp:effectExtent l="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254127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8</w:t>
      </w:r>
      <w:r w:rsidR="00136F62">
        <w:rPr>
          <w:noProof/>
        </w:rPr>
        <w:fldChar w:fldCharType="end"/>
      </w:r>
    </w:p>
    <w:p w:rsidR="008A4AEE" w:rsidRPr="008A4AEE" w:rsidRDefault="008A4AEE" w:rsidP="008A4AEE">
      <w:pPr>
        <w:pStyle w:val="ppFigureCaptionIndent"/>
      </w:pPr>
      <w:r>
        <w:t>Creating New Service Namespace</w:t>
      </w:r>
    </w:p>
    <w:p w:rsidR="006E1A98" w:rsidRDefault="006E1A98" w:rsidP="006E1A98">
      <w:pPr>
        <w:pStyle w:val="ppBodyTextIndent"/>
      </w:pPr>
    </w:p>
    <w:p w:rsidR="00F321C3" w:rsidRDefault="00F321C3" w:rsidP="004D16CD">
      <w:pPr>
        <w:pStyle w:val="ppNumberList"/>
      </w:pPr>
      <w:r>
        <w:t xml:space="preserve">Please be patient while your service is activated. It can take a few minutes while </w:t>
      </w:r>
      <w:r w:rsidR="001F3C8F">
        <w:t xml:space="preserve">all the necessary resources are </w:t>
      </w:r>
      <w:r>
        <w:t xml:space="preserve">provisioned. </w:t>
      </w:r>
    </w:p>
    <w:p w:rsidR="006E1A98" w:rsidRDefault="003D1CC7" w:rsidP="00512C97">
      <w:pPr>
        <w:pStyle w:val="ppFigureIndent"/>
      </w:pPr>
      <w:r>
        <w:rPr>
          <w:noProof/>
          <w:lang w:bidi="ar-SA"/>
        </w:rPr>
        <w:drawing>
          <wp:inline distT="0" distB="0" distL="0" distR="0" wp14:anchorId="7F6F8761" wp14:editId="04CC791E">
            <wp:extent cx="5612130" cy="2008505"/>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2008505"/>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9</w:t>
      </w:r>
      <w:r w:rsidR="00136F62">
        <w:rPr>
          <w:noProof/>
        </w:rPr>
        <w:fldChar w:fldCharType="end"/>
      </w:r>
    </w:p>
    <w:p w:rsidR="000C7915" w:rsidRDefault="000C7915" w:rsidP="000C7915">
      <w:pPr>
        <w:pStyle w:val="ppFigureCaptionIndent"/>
      </w:pPr>
      <w:r>
        <w:t>Active Service Namespace</w:t>
      </w:r>
    </w:p>
    <w:p w:rsidR="004D16CD" w:rsidRDefault="004D16CD" w:rsidP="004D16CD">
      <w:pPr>
        <w:pStyle w:val="ppListEnd"/>
      </w:pPr>
    </w:p>
    <w:p w:rsidR="004D16CD" w:rsidRPr="004D16CD" w:rsidRDefault="004D16CD" w:rsidP="004D16CD">
      <w:pPr>
        <w:pStyle w:val="ppBodyText"/>
      </w:pPr>
    </w:p>
    <w:p w:rsidR="009320DA" w:rsidRDefault="009320DA" w:rsidP="009320DA">
      <w:pPr>
        <w:pStyle w:val="ppProcedureStart"/>
      </w:pPr>
      <w:bookmarkStart w:id="10" w:name="_Toc303850639"/>
      <w:r w:rsidRPr="00054543">
        <w:t xml:space="preserve">Task </w:t>
      </w:r>
      <w:r w:rsidR="00D17883">
        <w:t>3</w:t>
      </w:r>
      <w:r w:rsidRPr="00054543">
        <w:t xml:space="preserve"> </w:t>
      </w:r>
      <w:r>
        <w:t>–</w:t>
      </w:r>
      <w:r w:rsidRPr="00054543">
        <w:t xml:space="preserve"> </w:t>
      </w:r>
      <w:r w:rsidR="009A6C4C">
        <w:t>Configuring</w:t>
      </w:r>
      <w:r w:rsidR="009A44DE" w:rsidRPr="009A44DE">
        <w:t xml:space="preserve"> the </w:t>
      </w:r>
      <w:r w:rsidR="009A6C4C">
        <w:t>A</w:t>
      </w:r>
      <w:r w:rsidR="009A44DE" w:rsidRPr="009A44DE">
        <w:t xml:space="preserve">llowed </w:t>
      </w:r>
      <w:r w:rsidR="009A6C4C">
        <w:t>I</w:t>
      </w:r>
      <w:r w:rsidR="009A44DE" w:rsidRPr="009A44DE">
        <w:t>dentity Providers, the Relying Party and the Signing Certificate</w:t>
      </w:r>
      <w:bookmarkEnd w:id="10"/>
    </w:p>
    <w:p w:rsidR="00B23E75" w:rsidRDefault="00512C97" w:rsidP="004D16CD">
      <w:pPr>
        <w:pStyle w:val="ppNumberList"/>
      </w:pPr>
      <w:r>
        <w:t xml:space="preserve">With the </w:t>
      </w:r>
      <w:r w:rsidRPr="00512C97">
        <w:rPr>
          <w:b/>
        </w:rPr>
        <w:t>Namespace</w:t>
      </w:r>
      <w:r w:rsidRPr="00423310">
        <w:t xml:space="preserve"> </w:t>
      </w:r>
      <w:r>
        <w:t xml:space="preserve">selected, click the </w:t>
      </w:r>
      <w:r w:rsidRPr="00512C97">
        <w:rPr>
          <w:b/>
        </w:rPr>
        <w:t>Access Control Service –</w:t>
      </w:r>
      <w:r w:rsidR="00397749">
        <w:rPr>
          <w:b/>
        </w:rPr>
        <w:t xml:space="preserve"> </w:t>
      </w:r>
      <w:r w:rsidRPr="00512C97">
        <w:rPr>
          <w:b/>
        </w:rPr>
        <w:t xml:space="preserve">Manage </w:t>
      </w:r>
      <w:r w:rsidRPr="00120C0E">
        <w:t>button</w:t>
      </w:r>
      <w:r>
        <w:t xml:space="preserve"> on the top toolbar. Make sure that appservices.azure.com is allowed to show popups in your browser.</w:t>
      </w:r>
      <w:r w:rsidR="007E0A1D" w:rsidRPr="007E0A1D">
        <w:rPr>
          <w:noProof/>
          <w:lang w:bidi="ar-SA"/>
        </w:rPr>
        <w:t xml:space="preserve"> </w:t>
      </w:r>
    </w:p>
    <w:p w:rsidR="00512C97" w:rsidRDefault="006D7A3C" w:rsidP="00512C97">
      <w:pPr>
        <w:pStyle w:val="ppFigureIndent"/>
      </w:pPr>
      <w:r>
        <w:rPr>
          <w:noProof/>
          <w:lang w:bidi="ar-SA"/>
        </w:rPr>
        <w:drawing>
          <wp:inline distT="0" distB="0" distL="0" distR="0" wp14:anchorId="4E818A22" wp14:editId="1439F619">
            <wp:extent cx="5612130" cy="2008505"/>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2008505"/>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10</w:t>
      </w:r>
      <w:r w:rsidR="00136F62">
        <w:rPr>
          <w:noProof/>
        </w:rPr>
        <w:fldChar w:fldCharType="end"/>
      </w:r>
    </w:p>
    <w:p w:rsidR="003700E1" w:rsidRDefault="00B23E75" w:rsidP="003700E1">
      <w:pPr>
        <w:pStyle w:val="ppFigureCaptionIndent"/>
      </w:pPr>
      <w:r>
        <w:t xml:space="preserve">Click </w:t>
      </w:r>
      <w:r w:rsidR="00FD6126">
        <w:t xml:space="preserve">the </w:t>
      </w:r>
      <w:r w:rsidR="002F0E09">
        <w:t>Access Control</w:t>
      </w:r>
      <w:r w:rsidR="00397749">
        <w:t xml:space="preserve"> </w:t>
      </w:r>
      <w:r w:rsidR="002F0E09">
        <w:t>Service – Manage button</w:t>
      </w:r>
    </w:p>
    <w:p w:rsidR="002F0E09" w:rsidRPr="002F0E09" w:rsidRDefault="002F0E09" w:rsidP="002F0E09">
      <w:pPr>
        <w:pStyle w:val="ppBodyTextIndent"/>
      </w:pPr>
    </w:p>
    <w:p w:rsidR="002F0E09" w:rsidRDefault="002F0E09" w:rsidP="004D16CD">
      <w:pPr>
        <w:pStyle w:val="ppNumberList"/>
      </w:pPr>
      <w:r w:rsidRPr="002F0E09">
        <w:t>This launches (in another browser window or tab)</w:t>
      </w:r>
      <w:r w:rsidRPr="00397749">
        <w:t xml:space="preserve"> th</w:t>
      </w:r>
      <w:r w:rsidR="00397749">
        <w:t xml:space="preserve">e </w:t>
      </w:r>
      <w:r w:rsidRPr="002F0E09">
        <w:rPr>
          <w:b/>
        </w:rPr>
        <w:t>Access Control Service Management Portal</w:t>
      </w:r>
      <w:r w:rsidRPr="002F0E09">
        <w:t xml:space="preserve">, shown in the figure below. </w:t>
      </w:r>
    </w:p>
    <w:p w:rsidR="002F0E09" w:rsidRPr="002F0E09" w:rsidRDefault="00864B3D" w:rsidP="00637207">
      <w:pPr>
        <w:pStyle w:val="ppFigureIndent"/>
      </w:pPr>
      <w:r>
        <w:rPr>
          <w:noProof/>
          <w:lang w:bidi="ar-SA"/>
        </w:rPr>
        <w:lastRenderedPageBreak/>
        <w:drawing>
          <wp:inline distT="0" distB="0" distL="0" distR="0">
            <wp:extent cx="5324400" cy="2710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324400" cy="271080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11</w:t>
      </w:r>
      <w:r w:rsidR="00136F62">
        <w:rPr>
          <w:noProof/>
        </w:rPr>
        <w:fldChar w:fldCharType="end"/>
      </w:r>
    </w:p>
    <w:p w:rsidR="003E0751" w:rsidRDefault="00D5401F" w:rsidP="003E0751">
      <w:pPr>
        <w:pStyle w:val="ppFigureCaptionIndent"/>
      </w:pPr>
      <w:r>
        <w:t xml:space="preserve">Access Control </w:t>
      </w:r>
      <w:r w:rsidR="002F0E09">
        <w:t>Service Management Portal</w:t>
      </w:r>
    </w:p>
    <w:p w:rsidR="002F0E09" w:rsidRPr="002F0E09" w:rsidRDefault="002F0E09" w:rsidP="002F0E09">
      <w:pPr>
        <w:pStyle w:val="ppBodyTextIndent"/>
      </w:pPr>
    </w:p>
    <w:p w:rsidR="00D74220" w:rsidRDefault="002F0E09" w:rsidP="004D16CD">
      <w:pPr>
        <w:pStyle w:val="ppNumberList"/>
      </w:pPr>
      <w:r>
        <w:t xml:space="preserve">The Management Portal, and specifically the left-hand navigation menu, offers you a global view of all the settings you can change in ACS. In the typical application development flow, such as the one you are creating in this exercise, there is a natural order you can follow for providing ACS with the information it needs to set up authentication for you. Click the </w:t>
      </w:r>
      <w:r w:rsidRPr="0083085E">
        <w:rPr>
          <w:b/>
        </w:rPr>
        <w:t>Identity Providers</w:t>
      </w:r>
      <w:r>
        <w:t xml:space="preserve"> link in the </w:t>
      </w:r>
      <w:r w:rsidRPr="0083085E">
        <w:rPr>
          <w:b/>
        </w:rPr>
        <w:t>Trust Relationships</w:t>
      </w:r>
      <w:r w:rsidR="008403E4">
        <w:t xml:space="preserve"> section of the menu</w:t>
      </w:r>
      <w:r>
        <w:t xml:space="preserve">. The main area of the management portal will display a page which helps you to </w:t>
      </w:r>
      <w:r w:rsidRPr="0083085E">
        <w:t xml:space="preserve">manage </w:t>
      </w:r>
      <w:r>
        <w:t xml:space="preserve">the </w:t>
      </w:r>
      <w:r w:rsidRPr="0083085E">
        <w:t xml:space="preserve">identity providers </w:t>
      </w:r>
      <w:r>
        <w:t>from where your application users will come from.</w:t>
      </w:r>
    </w:p>
    <w:p w:rsidR="00B23E75" w:rsidRDefault="007E0A1D" w:rsidP="00BB1A85">
      <w:pPr>
        <w:pStyle w:val="ppFigureIndent"/>
      </w:pPr>
      <w:r w:rsidRPr="007E0A1D">
        <w:rPr>
          <w:noProof/>
          <w:lang w:bidi="ar-SA"/>
        </w:rPr>
        <w:t xml:space="preserve"> </w:t>
      </w:r>
      <w:r w:rsidR="00864B3D">
        <w:rPr>
          <w:noProof/>
          <w:lang w:bidi="ar-SA"/>
        </w:rPr>
        <w:drawing>
          <wp:inline distT="0" distB="0" distL="0" distR="0">
            <wp:extent cx="5324400" cy="2937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324400" cy="293760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12</w:t>
      </w:r>
      <w:r w:rsidR="00136F62">
        <w:rPr>
          <w:noProof/>
        </w:rPr>
        <w:fldChar w:fldCharType="end"/>
      </w:r>
    </w:p>
    <w:p w:rsidR="00B23E75" w:rsidRPr="00B23E75" w:rsidRDefault="002F0E09" w:rsidP="00B23E75">
      <w:pPr>
        <w:pStyle w:val="ppFigureCaptionIndent"/>
      </w:pPr>
      <w:r>
        <w:lastRenderedPageBreak/>
        <w:t>Identity Providers</w:t>
      </w:r>
    </w:p>
    <w:p w:rsidR="006E1A98" w:rsidRDefault="006E1A98" w:rsidP="006E1A98">
      <w:pPr>
        <w:pStyle w:val="ppBodyTextIndent"/>
      </w:pPr>
    </w:p>
    <w:p w:rsidR="00BB1A85" w:rsidRDefault="00BB1A85" w:rsidP="004D16CD">
      <w:pPr>
        <w:pStyle w:val="ppNumberList"/>
      </w:pPr>
      <w:r>
        <w:t xml:space="preserve">Click the </w:t>
      </w:r>
      <w:r w:rsidRPr="003E11F0">
        <w:rPr>
          <w:b/>
        </w:rPr>
        <w:t xml:space="preserve">Add </w:t>
      </w:r>
      <w:r>
        <w:t>link above the Identity Providers table, choose the</w:t>
      </w:r>
      <w:r w:rsidRPr="00FC7B43">
        <w:t xml:space="preserve"> identity provider</w:t>
      </w:r>
      <w:r>
        <w:t>s you want</w:t>
      </w:r>
      <w:r w:rsidRPr="00FC7B43">
        <w:t xml:space="preserve"> </w:t>
      </w:r>
      <w:r>
        <w:t xml:space="preserve">to </w:t>
      </w:r>
      <w:r w:rsidRPr="00FC7B43">
        <w:t xml:space="preserve">add </w:t>
      </w:r>
      <w:r>
        <w:t>in</w:t>
      </w:r>
      <w:r w:rsidRPr="00FC7B43">
        <w:t xml:space="preserve"> </w:t>
      </w:r>
      <w:r>
        <w:t>your</w:t>
      </w:r>
      <w:r w:rsidRPr="00FC7B43">
        <w:t xml:space="preserve"> Access Control Service namespace</w:t>
      </w:r>
      <w:r>
        <w:t xml:space="preserve"> and click </w:t>
      </w:r>
      <w:proofErr w:type="gramStart"/>
      <w:r w:rsidRPr="00120C0E">
        <w:rPr>
          <w:b/>
        </w:rPr>
        <w:t>Next</w:t>
      </w:r>
      <w:proofErr w:type="gramEnd"/>
      <w:r>
        <w:t>. Windows Live I</w:t>
      </w:r>
      <w:r w:rsidR="00397749">
        <w:t>D</w:t>
      </w:r>
      <w:r>
        <w:t xml:space="preserve"> is there by default. For this exercise please pick Google and Yahoo! as well.  </w:t>
      </w:r>
    </w:p>
    <w:p w:rsidR="00BB1A85" w:rsidRPr="00CC71F6" w:rsidRDefault="00864B3D" w:rsidP="00BB1A85">
      <w:pPr>
        <w:pStyle w:val="ppFigureIndent"/>
      </w:pPr>
      <w:r>
        <w:rPr>
          <w:noProof/>
          <w:lang w:bidi="ar-SA"/>
        </w:rPr>
        <w:drawing>
          <wp:inline distT="0" distB="0" distL="0" distR="0">
            <wp:extent cx="5324400" cy="273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324400" cy="273600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13</w:t>
      </w:r>
      <w:r w:rsidR="00136F62">
        <w:rPr>
          <w:noProof/>
        </w:rPr>
        <w:fldChar w:fldCharType="end"/>
      </w:r>
    </w:p>
    <w:p w:rsidR="00BB70D1" w:rsidRPr="001C4BE8" w:rsidRDefault="00BB1A85" w:rsidP="00BB70D1">
      <w:pPr>
        <w:pStyle w:val="ppFigureCaptionIndent"/>
      </w:pPr>
      <w:r>
        <w:t xml:space="preserve">Adding </w:t>
      </w:r>
      <w:r w:rsidR="00864B3D">
        <w:t xml:space="preserve">an </w:t>
      </w:r>
      <w:r>
        <w:t>Identity Provider</w:t>
      </w:r>
    </w:p>
    <w:p w:rsidR="00BB70D1" w:rsidRPr="00BB70D1" w:rsidRDefault="00BB70D1" w:rsidP="00BE61DA">
      <w:pPr>
        <w:pStyle w:val="ppBodyTextIndent"/>
      </w:pPr>
    </w:p>
    <w:p w:rsidR="00BB1A85" w:rsidRPr="00BB1A85" w:rsidRDefault="00BB1A85" w:rsidP="004D16CD">
      <w:pPr>
        <w:pStyle w:val="ppNumberList"/>
      </w:pPr>
      <w:r>
        <w:t xml:space="preserve">Leave the default settings and click </w:t>
      </w:r>
      <w:r>
        <w:rPr>
          <w:b/>
        </w:rPr>
        <w:t>Save.</w:t>
      </w:r>
    </w:p>
    <w:p w:rsidR="00BB1A85" w:rsidRDefault="00412974" w:rsidP="00BB1A85">
      <w:pPr>
        <w:pStyle w:val="ppFigureIndent"/>
      </w:pPr>
      <w:r>
        <w:rPr>
          <w:noProof/>
          <w:lang w:bidi="ar-SA"/>
        </w:rPr>
        <w:drawing>
          <wp:inline distT="0" distB="0" distL="0" distR="0">
            <wp:extent cx="5324400" cy="277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324400" cy="2775600"/>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14</w:t>
      </w:r>
      <w:r w:rsidR="00136F62">
        <w:rPr>
          <w:noProof/>
        </w:rPr>
        <w:fldChar w:fldCharType="end"/>
      </w:r>
    </w:p>
    <w:p w:rsidR="00BB1A85" w:rsidRPr="001C4BE8" w:rsidRDefault="00BB1A85" w:rsidP="00BB1A85">
      <w:pPr>
        <w:pStyle w:val="ppFigureCaptionIndent"/>
      </w:pPr>
      <w:r>
        <w:t>The Yahoo Identity Provider configuration page</w:t>
      </w:r>
    </w:p>
    <w:p w:rsidR="00BB1A85" w:rsidRPr="00BB1A85" w:rsidRDefault="00BB1A85" w:rsidP="000436E5">
      <w:pPr>
        <w:pStyle w:val="ppBodyTextIndent"/>
      </w:pPr>
    </w:p>
    <w:p w:rsidR="00BB1A85" w:rsidRDefault="00BB1A85" w:rsidP="004D16CD">
      <w:pPr>
        <w:pStyle w:val="ppNumberList"/>
      </w:pPr>
      <w:r>
        <w:t>You can follow the same steps to add Google as an Identity Provider. You’ll end up with the Identity Providers list shown below.</w:t>
      </w:r>
    </w:p>
    <w:p w:rsidR="00BB1A85" w:rsidRDefault="00412974" w:rsidP="00BB1A85">
      <w:pPr>
        <w:pStyle w:val="ppFigureIndent"/>
      </w:pPr>
      <w:r>
        <w:rPr>
          <w:noProof/>
          <w:lang w:bidi="ar-SA"/>
        </w:rPr>
        <w:drawing>
          <wp:inline distT="0" distB="0" distL="0" distR="0">
            <wp:extent cx="5324400" cy="277244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324400" cy="2772447"/>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15</w:t>
      </w:r>
      <w:r w:rsidR="00136F62">
        <w:rPr>
          <w:noProof/>
        </w:rPr>
        <w:fldChar w:fldCharType="end"/>
      </w:r>
    </w:p>
    <w:p w:rsidR="00BB1A85" w:rsidRDefault="00BB1A85" w:rsidP="00BB1A85">
      <w:pPr>
        <w:pStyle w:val="ppFigureCaptionIndent"/>
      </w:pPr>
      <w:r>
        <w:t>Identity Providers configured</w:t>
      </w:r>
    </w:p>
    <w:p w:rsidR="00BB1A85" w:rsidRPr="00BB1A85" w:rsidRDefault="00BB1A85" w:rsidP="00BB1A85">
      <w:pPr>
        <w:pStyle w:val="ppBodyTextIndent"/>
      </w:pPr>
    </w:p>
    <w:p w:rsidR="00BB1A85" w:rsidRDefault="00BB1A85" w:rsidP="004D16CD">
      <w:pPr>
        <w:pStyle w:val="ppNumberList"/>
      </w:pPr>
      <w:r>
        <w:t>C</w:t>
      </w:r>
      <w:r w:rsidRPr="00A0141E">
        <w:t xml:space="preserve">lick </w:t>
      </w:r>
      <w:r>
        <w:t>the</w:t>
      </w:r>
      <w:r w:rsidRPr="00A0141E">
        <w:t xml:space="preserve"> </w:t>
      </w:r>
      <w:r w:rsidRPr="009A722D">
        <w:rPr>
          <w:b/>
        </w:rPr>
        <w:t>Relying Party Applications</w:t>
      </w:r>
      <w:r w:rsidRPr="00A0141E">
        <w:t xml:space="preserve"> link</w:t>
      </w:r>
      <w:r>
        <w:t xml:space="preserve"> on the navigation menu in order to register your</w:t>
      </w:r>
      <w:r w:rsidRPr="009A722D">
        <w:t xml:space="preserve"> </w:t>
      </w:r>
      <w:r>
        <w:t>Web site with ACS</w:t>
      </w:r>
      <w:r w:rsidRPr="009A722D">
        <w:t xml:space="preserve">. </w:t>
      </w:r>
      <w:r>
        <w:t>”Relying Party” is identity speak for application, the entity which consumes identities, whereas as you already guessed “Identity Provider” indicates one entity which stores identities and is capable of authenticating users</w:t>
      </w:r>
      <w:r w:rsidRPr="009A722D">
        <w:t>.</w:t>
      </w:r>
    </w:p>
    <w:p w:rsidR="00AE4A23" w:rsidRDefault="00412974" w:rsidP="00BB1A85">
      <w:pPr>
        <w:pStyle w:val="ppFigureIndent"/>
      </w:pPr>
      <w:r>
        <w:rPr>
          <w:noProof/>
          <w:lang w:bidi="ar-SA"/>
        </w:rPr>
        <w:drawing>
          <wp:inline distT="0" distB="0" distL="0" distR="0">
            <wp:extent cx="5324400" cy="276401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324400" cy="2764013"/>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16</w:t>
      </w:r>
      <w:r w:rsidR="00136F62">
        <w:rPr>
          <w:noProof/>
        </w:rPr>
        <w:fldChar w:fldCharType="end"/>
      </w:r>
    </w:p>
    <w:p w:rsidR="00AE4A23" w:rsidRDefault="00412974" w:rsidP="00AE4A23">
      <w:pPr>
        <w:pStyle w:val="ppFigureCaptionIndent"/>
      </w:pPr>
      <w:r>
        <w:lastRenderedPageBreak/>
        <w:t>Relying Party Applications</w:t>
      </w:r>
    </w:p>
    <w:p w:rsidR="00BB1A85" w:rsidRPr="00BB1A85" w:rsidRDefault="00BB1A85" w:rsidP="00BB1A85">
      <w:pPr>
        <w:pStyle w:val="ppBodyTextIndent"/>
      </w:pPr>
    </w:p>
    <w:p w:rsidR="00BB1A85" w:rsidRDefault="00BB1A85" w:rsidP="004D16CD">
      <w:pPr>
        <w:pStyle w:val="ppNumberList"/>
      </w:pPr>
      <w:r>
        <w:t xml:space="preserve">Click the </w:t>
      </w:r>
      <w:r w:rsidRPr="00752E70">
        <w:rPr>
          <w:b/>
        </w:rPr>
        <w:t xml:space="preserve">Add </w:t>
      </w:r>
      <w:r>
        <w:t>link on top of the Relying Party Applications table and fill the form with the following values:</w:t>
      </w:r>
    </w:p>
    <w:p w:rsidR="00BB1A85" w:rsidRDefault="00BB1A85" w:rsidP="00BB1A85">
      <w:pPr>
        <w:pStyle w:val="ppBulletListIndent"/>
      </w:pPr>
      <w:r w:rsidRPr="00193C11">
        <w:rPr>
          <w:b/>
        </w:rPr>
        <w:t>Name:</w:t>
      </w:r>
      <w:r>
        <w:t xml:space="preserve"> </w:t>
      </w:r>
      <w:proofErr w:type="spellStart"/>
      <w:r>
        <w:t>WebSiteACS</w:t>
      </w:r>
      <w:proofErr w:type="spellEnd"/>
    </w:p>
    <w:p w:rsidR="00BB1A85" w:rsidRDefault="00BB1A85" w:rsidP="00BB1A85">
      <w:pPr>
        <w:pStyle w:val="ppBulletListIndent"/>
      </w:pPr>
      <w:r>
        <w:rPr>
          <w:b/>
        </w:rPr>
        <w:t>Mode:</w:t>
      </w:r>
      <w:r>
        <w:t xml:space="preserve"> Enter settings manually</w:t>
      </w:r>
    </w:p>
    <w:p w:rsidR="00BB1A85" w:rsidRDefault="00BB1A85" w:rsidP="00BB1A85">
      <w:pPr>
        <w:pStyle w:val="ppBulletListIndent"/>
      </w:pPr>
      <w:r w:rsidRPr="0071566A">
        <w:rPr>
          <w:b/>
        </w:rPr>
        <w:t>Realm:</w:t>
      </w:r>
      <w:r>
        <w:t xml:space="preserve"> https://localhost/WebSiteACS/</w:t>
      </w:r>
    </w:p>
    <w:p w:rsidR="00BB1A85" w:rsidRDefault="00BB1A85" w:rsidP="00BB1A85">
      <w:pPr>
        <w:pStyle w:val="ppBulletListIndent"/>
      </w:pPr>
      <w:r w:rsidRPr="0071566A">
        <w:rPr>
          <w:b/>
        </w:rPr>
        <w:t>Return URL:</w:t>
      </w:r>
      <w:r>
        <w:t xml:space="preserve"> </w:t>
      </w:r>
      <w:r w:rsidRPr="00275A1E">
        <w:t>https://localhost/WebSiteACS/Default.aspx</w:t>
      </w:r>
    </w:p>
    <w:p w:rsidR="00BB1A85" w:rsidRDefault="00BB1A85" w:rsidP="00BB1A85">
      <w:pPr>
        <w:pStyle w:val="ppBulletListIndent"/>
      </w:pPr>
      <w:r>
        <w:rPr>
          <w:b/>
        </w:rPr>
        <w:t>Error URL:</w:t>
      </w:r>
      <w:r>
        <w:t xml:space="preserve"> leave the field empty</w:t>
      </w:r>
    </w:p>
    <w:p w:rsidR="00BB1A85" w:rsidRDefault="00BB1A85" w:rsidP="00BB1A85">
      <w:pPr>
        <w:pStyle w:val="ppBulletListIndent"/>
      </w:pPr>
      <w:r w:rsidRPr="0071566A">
        <w:rPr>
          <w:b/>
        </w:rPr>
        <w:t>Token format:</w:t>
      </w:r>
      <w:r>
        <w:t xml:space="preserve"> SAML 1.1</w:t>
      </w:r>
    </w:p>
    <w:p w:rsidR="00BB1A85" w:rsidRDefault="00BB1A85" w:rsidP="00BB1A85">
      <w:pPr>
        <w:pStyle w:val="ppBulletListIndent"/>
      </w:pPr>
      <w:r w:rsidRPr="0071566A">
        <w:rPr>
          <w:b/>
        </w:rPr>
        <w:t>Token encryption</w:t>
      </w:r>
      <w:r>
        <w:rPr>
          <w:b/>
        </w:rPr>
        <w:t xml:space="preserve"> policy</w:t>
      </w:r>
      <w:r w:rsidRPr="0071566A">
        <w:rPr>
          <w:b/>
        </w:rPr>
        <w:t>:</w:t>
      </w:r>
      <w:r>
        <w:t xml:space="preserve"> None</w:t>
      </w:r>
    </w:p>
    <w:p w:rsidR="00BB1A85" w:rsidRDefault="00BB1A85" w:rsidP="00BB1A85">
      <w:pPr>
        <w:pStyle w:val="ppBulletListIndent"/>
      </w:pPr>
      <w:r w:rsidRPr="0071566A">
        <w:rPr>
          <w:b/>
        </w:rPr>
        <w:t>Token lifetime (</w:t>
      </w:r>
      <w:proofErr w:type="spellStart"/>
      <w:r w:rsidRPr="0071566A">
        <w:rPr>
          <w:b/>
        </w:rPr>
        <w:t>secs</w:t>
      </w:r>
      <w:proofErr w:type="spellEnd"/>
      <w:r w:rsidRPr="0071566A">
        <w:rPr>
          <w:b/>
        </w:rPr>
        <w:t>):</w:t>
      </w:r>
      <w:r>
        <w:t xml:space="preserve"> 600</w:t>
      </w:r>
    </w:p>
    <w:p w:rsidR="00BB1A85" w:rsidRDefault="00BB1A85" w:rsidP="00BB1A85">
      <w:pPr>
        <w:pStyle w:val="ppBulletListIndent"/>
      </w:pPr>
      <w:r>
        <w:rPr>
          <w:b/>
        </w:rPr>
        <w:t>Identity Providers:</w:t>
      </w:r>
      <w:r>
        <w:t xml:space="preserve"> Google, Windows Live ID, Yahoo! </w:t>
      </w:r>
    </w:p>
    <w:p w:rsidR="00BB1A85" w:rsidRDefault="00BB1A85" w:rsidP="00BB1A85">
      <w:pPr>
        <w:pStyle w:val="ppBulletListIndent"/>
      </w:pPr>
      <w:r w:rsidRPr="0071566A">
        <w:rPr>
          <w:b/>
        </w:rPr>
        <w:t>Rule groups:</w:t>
      </w:r>
      <w:r>
        <w:t xml:space="preserve"> </w:t>
      </w:r>
      <w:r w:rsidRPr="007978D9">
        <w:t>Create New Rule Group</w:t>
      </w:r>
    </w:p>
    <w:p w:rsidR="00BB1A85" w:rsidRDefault="00BB1A85" w:rsidP="00BB1A85">
      <w:pPr>
        <w:pStyle w:val="ppBulletListIndent"/>
      </w:pPr>
      <w:r>
        <w:rPr>
          <w:b/>
        </w:rPr>
        <w:t>Token signing:</w:t>
      </w:r>
      <w:r>
        <w:t xml:space="preserve"> Use service namespace certificate (standard)</w:t>
      </w:r>
    </w:p>
    <w:p w:rsidR="00EA6ADB" w:rsidRDefault="002C16BD" w:rsidP="00BB1A85">
      <w:pPr>
        <w:pStyle w:val="ppFigureIndent"/>
      </w:pPr>
      <w:r>
        <w:rPr>
          <w:noProof/>
          <w:lang w:bidi="ar-SA"/>
        </w:rPr>
        <w:lastRenderedPageBreak/>
        <w:drawing>
          <wp:inline distT="0" distB="0" distL="0" distR="0">
            <wp:extent cx="5324400" cy="7431749"/>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324400" cy="7431749"/>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17</w:t>
      </w:r>
      <w:r w:rsidR="00136F62">
        <w:rPr>
          <w:noProof/>
        </w:rPr>
        <w:fldChar w:fldCharType="end"/>
      </w:r>
    </w:p>
    <w:p w:rsidR="00980602" w:rsidRDefault="00BB1A85" w:rsidP="00980602">
      <w:pPr>
        <w:pStyle w:val="ppFigureCaptionIndent"/>
      </w:pPr>
      <w:r>
        <w:t>Add Relying Party Application</w:t>
      </w:r>
    </w:p>
    <w:p w:rsidR="009820FC" w:rsidRPr="009820FC" w:rsidRDefault="009820FC" w:rsidP="009820FC">
      <w:pPr>
        <w:pStyle w:val="ppBodyTextIndent"/>
      </w:pPr>
    </w:p>
    <w:p w:rsidR="00CC71F6" w:rsidRDefault="00BB1A85" w:rsidP="004D16CD">
      <w:pPr>
        <w:pStyle w:val="ppNumberList"/>
      </w:pPr>
      <w:r>
        <w:lastRenderedPageBreak/>
        <w:t xml:space="preserve">Click the </w:t>
      </w:r>
      <w:r>
        <w:rPr>
          <w:b/>
        </w:rPr>
        <w:t xml:space="preserve">Save </w:t>
      </w:r>
      <w:r>
        <w:t>button.</w:t>
      </w:r>
    </w:p>
    <w:p w:rsidR="00BB1A85" w:rsidRDefault="00BB1A85" w:rsidP="004D16CD">
      <w:pPr>
        <w:pStyle w:val="ppNumberList"/>
      </w:pPr>
      <w:r>
        <w:t xml:space="preserve">In the </w:t>
      </w:r>
      <w:r w:rsidRPr="003B52BF">
        <w:rPr>
          <w:b/>
        </w:rPr>
        <w:t>Trust Relationships</w:t>
      </w:r>
      <w:r w:rsidRPr="00A0141E">
        <w:t xml:space="preserve"> section </w:t>
      </w:r>
      <w:r>
        <w:t xml:space="preserve">of the navigation menu, </w:t>
      </w:r>
      <w:r w:rsidRPr="00A0141E">
        <w:t xml:space="preserve">click </w:t>
      </w:r>
      <w:r>
        <w:t>the</w:t>
      </w:r>
      <w:r w:rsidRPr="00A0141E">
        <w:t xml:space="preserve"> </w:t>
      </w:r>
      <w:r w:rsidRPr="003B52BF">
        <w:rPr>
          <w:b/>
        </w:rPr>
        <w:t>Rule Groups</w:t>
      </w:r>
      <w:r w:rsidRPr="00A0141E">
        <w:t xml:space="preserve"> link</w:t>
      </w:r>
      <w:r>
        <w:t xml:space="preserve"> in order to </w:t>
      </w:r>
      <w:r w:rsidRPr="003B52BF">
        <w:t>select the default rule group for your application</w:t>
      </w:r>
      <w:r>
        <w:t>.</w:t>
      </w:r>
    </w:p>
    <w:p w:rsidR="00CC71F6" w:rsidRDefault="00CB743E" w:rsidP="00BB1A85">
      <w:pPr>
        <w:pStyle w:val="ppFigureIndent"/>
      </w:pPr>
      <w:r>
        <w:rPr>
          <w:noProof/>
          <w:lang w:bidi="ar-SA"/>
        </w:rPr>
        <w:drawing>
          <wp:inline distT="0" distB="0" distL="0" distR="0">
            <wp:extent cx="5324400" cy="296522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324400" cy="2965229"/>
                    </a:xfrm>
                    <a:prstGeom prst="rect">
                      <a:avLst/>
                    </a:prstGeom>
                  </pic:spPr>
                </pic:pic>
              </a:graphicData>
            </a:graphic>
          </wp:inline>
        </w:drawing>
      </w:r>
    </w:p>
    <w:p w:rsidR="00623254" w:rsidRDefault="00623254" w:rsidP="00623254">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18</w:t>
      </w:r>
      <w:r w:rsidR="00136F62">
        <w:rPr>
          <w:noProof/>
        </w:rPr>
        <w:fldChar w:fldCharType="end"/>
      </w:r>
    </w:p>
    <w:p w:rsidR="00C97A76" w:rsidRDefault="00C97A76" w:rsidP="00C97A76">
      <w:pPr>
        <w:pStyle w:val="ppFigureCaptionIndent"/>
      </w:pPr>
      <w:r w:rsidRPr="00C97A76">
        <w:t xml:space="preserve"> The current rule groups list contains just the default rule group </w:t>
      </w:r>
    </w:p>
    <w:p w:rsidR="00C97A76" w:rsidRPr="00C97A76" w:rsidRDefault="00C97A76" w:rsidP="00C97A76">
      <w:pPr>
        <w:pStyle w:val="ppBodyTextIndent"/>
      </w:pPr>
    </w:p>
    <w:p w:rsidR="00C97A76" w:rsidRDefault="00C97A76" w:rsidP="00C97A76">
      <w:pPr>
        <w:pStyle w:val="ppFigureIndent"/>
      </w:pPr>
      <w:r w:rsidRPr="00B74045">
        <w:rPr>
          <w:noProof/>
          <w:lang w:bidi="ar-SA"/>
        </w:rPr>
        <w:drawing>
          <wp:inline distT="0" distB="0" distL="0" distR="0">
            <wp:extent cx="4648200" cy="152290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45930" cy="1522157"/>
                    </a:xfrm>
                    <a:prstGeom prst="rect">
                      <a:avLst/>
                    </a:prstGeom>
                    <a:noFill/>
                  </pic:spPr>
                </pic:pic>
              </a:graphicData>
            </a:graphic>
          </wp:inline>
        </w:drawing>
      </w:r>
    </w:p>
    <w:p w:rsidR="00C300E8" w:rsidRDefault="00C300E8" w:rsidP="00C300E8">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19</w:t>
      </w:r>
      <w:r w:rsidR="00136F62">
        <w:rPr>
          <w:noProof/>
        </w:rPr>
        <w:fldChar w:fldCharType="end"/>
      </w:r>
    </w:p>
    <w:p w:rsidR="00C97A76" w:rsidRDefault="00C97A76" w:rsidP="00C97A76">
      <w:pPr>
        <w:pStyle w:val="ppFigureCaptionIndent"/>
      </w:pPr>
      <w:r>
        <w:t xml:space="preserve">An example of how ACS receives a token as proof of authentication (in this case from Google, but it can come from any recognized IP) and can emit for the application a token containing the original claims </w:t>
      </w:r>
    </w:p>
    <w:p w:rsidR="00C97A76" w:rsidRPr="000012EC" w:rsidRDefault="00C97A76" w:rsidP="00C97A76">
      <w:pPr>
        <w:pStyle w:val="ppBodyTextIndent"/>
      </w:pPr>
    </w:p>
    <w:p w:rsidR="00C97A76" w:rsidRPr="000012EC" w:rsidRDefault="00C97A76" w:rsidP="00C97A76">
      <w:pPr>
        <w:pStyle w:val="ppNoteIndent"/>
      </w:pPr>
      <w:r w:rsidRPr="000012EC">
        <w:rPr>
          <w:b/>
        </w:rPr>
        <w:t>Note:</w:t>
      </w:r>
      <w:r w:rsidRPr="000012EC">
        <w:t xml:space="preserve"> When a user successfully authenticates with one identity provider, ACS receives from that identity provider an artifact (called “security token”) which represents the proof that authentication took place. You don’t need to know the details of how a security token looks like: the only information relevant at the moment is that the token contains information about </w:t>
      </w:r>
      <w:r w:rsidRPr="000012EC">
        <w:lastRenderedPageBreak/>
        <w:t>the authenticated user, the so-called claims, which help ACS to establish who the current user is.</w:t>
      </w:r>
    </w:p>
    <w:p w:rsidR="00C97A76" w:rsidRPr="000012EC" w:rsidRDefault="00C97A76" w:rsidP="00C97A76">
      <w:pPr>
        <w:pStyle w:val="ppNoteIndent"/>
      </w:pPr>
      <w:r w:rsidRPr="000012EC">
        <w:t>ACS can process the incoming claims in various ways: you will see a simple example of that in the next exercise. In the current exercise we will configure ACS to enforce its default behavior, that is to say making sure that your application receives the claims as they came from the original identity providers. How does it do that? The ACS itself emits a token that your application is configured to consume (as you will see in just few steps). All it needs to do is to copy the incoming claims as is into the outgoing token.</w:t>
      </w:r>
    </w:p>
    <w:p w:rsidR="00C97A76" w:rsidRPr="00C97A76" w:rsidRDefault="00C97A76" w:rsidP="00C97A76">
      <w:pPr>
        <w:pStyle w:val="ppBodyTextIndent"/>
      </w:pPr>
    </w:p>
    <w:p w:rsidR="00C97A76" w:rsidRDefault="00C97A76" w:rsidP="004D16CD">
      <w:pPr>
        <w:pStyle w:val="ppNumberList"/>
      </w:pPr>
      <w:r>
        <w:t xml:space="preserve">Click </w:t>
      </w:r>
      <w:r w:rsidRPr="00784677">
        <w:rPr>
          <w:b/>
        </w:rPr>
        <w:t xml:space="preserve">Default Rule Group for </w:t>
      </w:r>
      <w:proofErr w:type="spellStart"/>
      <w:r w:rsidRPr="00784677">
        <w:rPr>
          <w:b/>
        </w:rPr>
        <w:t>WebSiteACS</w:t>
      </w:r>
      <w:proofErr w:type="spellEnd"/>
      <w:r w:rsidRPr="00FD6126">
        <w:t>,</w:t>
      </w:r>
      <w:r>
        <w:t xml:space="preserve"> and then click the </w:t>
      </w:r>
      <w:r w:rsidRPr="00BD0FA7">
        <w:rPr>
          <w:b/>
        </w:rPr>
        <w:t>G</w:t>
      </w:r>
      <w:r>
        <w:rPr>
          <w:b/>
        </w:rPr>
        <w:t xml:space="preserve">enerate </w:t>
      </w:r>
      <w:r>
        <w:t xml:space="preserve">link. Then select all three identity providers you want to </w:t>
      </w:r>
      <w:r w:rsidRPr="00784677">
        <w:t>automatically generate rules for</w:t>
      </w:r>
      <w:r>
        <w:t>,</w:t>
      </w:r>
      <w:r w:rsidRPr="00784677">
        <w:t xml:space="preserve"> based on available claim types</w:t>
      </w:r>
      <w:r>
        <w:t xml:space="preserve"> and click </w:t>
      </w:r>
      <w:r>
        <w:rPr>
          <w:b/>
        </w:rPr>
        <w:t>Generate</w:t>
      </w:r>
      <w:r>
        <w:t xml:space="preserve">. Different identity providers offer different claims: ACS knows that and generates the default rules accordingly. Finally click </w:t>
      </w:r>
      <w:r w:rsidRPr="00653C0C">
        <w:rPr>
          <w:b/>
        </w:rPr>
        <w:t>Save</w:t>
      </w:r>
      <w:r>
        <w:t xml:space="preserve"> again.</w:t>
      </w:r>
    </w:p>
    <w:p w:rsidR="00855849" w:rsidRDefault="00CB743E" w:rsidP="00C97A76">
      <w:pPr>
        <w:pStyle w:val="ppFigureIndent"/>
      </w:pPr>
      <w:r>
        <w:rPr>
          <w:noProof/>
          <w:lang w:bidi="ar-SA"/>
        </w:rPr>
        <w:drawing>
          <wp:inline distT="0" distB="0" distL="0" distR="0">
            <wp:extent cx="5324400" cy="296824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324400" cy="2968242"/>
                    </a:xfrm>
                    <a:prstGeom prst="rect">
                      <a:avLst/>
                    </a:prstGeom>
                  </pic:spPr>
                </pic:pic>
              </a:graphicData>
            </a:graphic>
          </wp:inline>
        </w:drawing>
      </w:r>
    </w:p>
    <w:p w:rsidR="00623254" w:rsidRDefault="00623254"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20</w:t>
      </w:r>
      <w:r w:rsidR="00136F62">
        <w:rPr>
          <w:noProof/>
        </w:rPr>
        <w:fldChar w:fldCharType="end"/>
      </w:r>
    </w:p>
    <w:p w:rsidR="00C97A76" w:rsidRDefault="00C97A76" w:rsidP="00C97A76">
      <w:pPr>
        <w:pStyle w:val="ppFigureCaptionIndent"/>
      </w:pPr>
      <w:r w:rsidRPr="00C97A76">
        <w:t>Generating Rules</w:t>
      </w:r>
    </w:p>
    <w:p w:rsidR="00C97A76" w:rsidRPr="00C97A76" w:rsidRDefault="00C97A76" w:rsidP="00C97A76">
      <w:pPr>
        <w:pStyle w:val="ppBodyTextIndent"/>
      </w:pPr>
    </w:p>
    <w:p w:rsidR="00C97A76" w:rsidRDefault="00CB743E" w:rsidP="00C97A76">
      <w:pPr>
        <w:pStyle w:val="ppFigureIndent"/>
      </w:pPr>
      <w:r>
        <w:rPr>
          <w:noProof/>
          <w:lang w:bidi="ar-SA"/>
        </w:rPr>
        <w:lastRenderedPageBreak/>
        <w:drawing>
          <wp:inline distT="0" distB="0" distL="0" distR="0">
            <wp:extent cx="5324400" cy="29628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324400" cy="2962820"/>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21</w:t>
      </w:r>
      <w:r w:rsidR="00136F62">
        <w:rPr>
          <w:noProof/>
        </w:rPr>
        <w:fldChar w:fldCharType="end"/>
      </w:r>
    </w:p>
    <w:p w:rsidR="00C97A76" w:rsidRPr="00C97A76" w:rsidRDefault="00C97A76" w:rsidP="00C97A76">
      <w:pPr>
        <w:pStyle w:val="ppFigureCaptionIndent"/>
      </w:pPr>
      <w:r w:rsidRPr="00C97A76">
        <w:t>Default Rules Generated</w:t>
      </w:r>
    </w:p>
    <w:p w:rsidR="00C97A76" w:rsidRDefault="00C97A76" w:rsidP="00C97A76">
      <w:pPr>
        <w:pStyle w:val="ppBodyTextIndent"/>
      </w:pPr>
    </w:p>
    <w:p w:rsidR="00C97A76" w:rsidRDefault="009A6F74" w:rsidP="004D16CD">
      <w:pPr>
        <w:pStyle w:val="ppNumberList"/>
      </w:pPr>
      <w:r>
        <w:t xml:space="preserve">Under </w:t>
      </w:r>
      <w:r w:rsidR="00C97A76">
        <w:t>the</w:t>
      </w:r>
      <w:r w:rsidR="00C97A76" w:rsidRPr="00A0141E">
        <w:t xml:space="preserve"> </w:t>
      </w:r>
      <w:r w:rsidR="00C97A76" w:rsidRPr="00251AE0">
        <w:rPr>
          <w:b/>
        </w:rPr>
        <w:t>Develop</w:t>
      </w:r>
      <w:r w:rsidR="00C97A76">
        <w:rPr>
          <w:b/>
        </w:rPr>
        <w:t>ment</w:t>
      </w:r>
      <w:r w:rsidR="00C97A76" w:rsidRPr="00251AE0">
        <w:rPr>
          <w:b/>
        </w:rPr>
        <w:t xml:space="preserve"> </w:t>
      </w:r>
      <w:r w:rsidR="00C97A76" w:rsidRPr="00A0141E">
        <w:t xml:space="preserve">section </w:t>
      </w:r>
      <w:r w:rsidR="00C97A76">
        <w:t xml:space="preserve">of the navigation menu, </w:t>
      </w:r>
      <w:r w:rsidR="00C97A76" w:rsidRPr="00A0141E">
        <w:t xml:space="preserve">click </w:t>
      </w:r>
      <w:r w:rsidR="00C97A76">
        <w:t>the</w:t>
      </w:r>
      <w:r w:rsidR="00C97A76" w:rsidRPr="00A0141E">
        <w:t xml:space="preserve"> </w:t>
      </w:r>
      <w:r w:rsidR="00C97A76">
        <w:rPr>
          <w:b/>
        </w:rPr>
        <w:t>Application Integration</w:t>
      </w:r>
      <w:r w:rsidR="00C97A76" w:rsidRPr="00A0141E">
        <w:t xml:space="preserve"> link</w:t>
      </w:r>
      <w:r w:rsidR="00C97A76">
        <w:t>. Here there are various URIs that come in handy when configuring your application to take advantage of ACS.</w:t>
      </w:r>
    </w:p>
    <w:p w:rsidR="00C97A76" w:rsidRDefault="00C97A76" w:rsidP="004D16CD">
      <w:pPr>
        <w:pStyle w:val="ppNumberList"/>
      </w:pPr>
      <w:r>
        <w:t xml:space="preserve">Go to </w:t>
      </w:r>
      <w:r w:rsidRPr="004E1F45">
        <w:rPr>
          <w:b/>
        </w:rPr>
        <w:t>Endpoint Reference</w:t>
      </w:r>
      <w:r>
        <w:t xml:space="preserve"> section and copy the value for </w:t>
      </w:r>
      <w:r w:rsidRPr="004E1F45">
        <w:rPr>
          <w:b/>
        </w:rPr>
        <w:t>WS-Federation Metadata</w:t>
      </w:r>
      <w:r>
        <w:t>. You will discover what that is and what it is used for right at the beginning of the next step.</w:t>
      </w:r>
    </w:p>
    <w:p w:rsidR="00C97A76" w:rsidRDefault="005C17ED" w:rsidP="009778EF">
      <w:pPr>
        <w:pStyle w:val="ppFigureIndent"/>
      </w:pPr>
      <w:r>
        <w:rPr>
          <w:noProof/>
          <w:lang w:bidi="ar-SA"/>
        </w:rPr>
        <w:lastRenderedPageBreak/>
        <w:drawing>
          <wp:inline distT="0" distB="0" distL="0" distR="0">
            <wp:extent cx="5324400" cy="3438148"/>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324400" cy="3438148"/>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22</w:t>
      </w:r>
      <w:r w:rsidR="00136F62">
        <w:rPr>
          <w:noProof/>
        </w:rPr>
        <w:fldChar w:fldCharType="end"/>
      </w:r>
    </w:p>
    <w:p w:rsidR="009778EF" w:rsidRPr="00C97A76" w:rsidRDefault="009778EF" w:rsidP="009778EF">
      <w:pPr>
        <w:pStyle w:val="ppFigureCaptionIndent"/>
      </w:pPr>
      <w:r>
        <w:t>Copying WS-Federation Metadata</w:t>
      </w:r>
    </w:p>
    <w:p w:rsidR="004D16CD" w:rsidRDefault="004D16CD" w:rsidP="004D16CD">
      <w:pPr>
        <w:pStyle w:val="ppListEnd"/>
      </w:pPr>
    </w:p>
    <w:p w:rsidR="004D16CD" w:rsidRPr="004D16CD" w:rsidRDefault="004D16CD" w:rsidP="004D16CD">
      <w:pPr>
        <w:pStyle w:val="ppBodyText"/>
      </w:pPr>
    </w:p>
    <w:p w:rsidR="009320DA" w:rsidRDefault="009320DA" w:rsidP="009320DA">
      <w:pPr>
        <w:pStyle w:val="ppProcedureStart"/>
      </w:pPr>
      <w:bookmarkStart w:id="11" w:name="_Toc303850640"/>
      <w:r w:rsidRPr="00054543">
        <w:t xml:space="preserve">Task </w:t>
      </w:r>
      <w:r w:rsidR="00D17883">
        <w:t>4</w:t>
      </w:r>
      <w:r w:rsidRPr="00054543">
        <w:t xml:space="preserve"> </w:t>
      </w:r>
      <w:r>
        <w:t>–</w:t>
      </w:r>
      <w:r w:rsidRPr="00054543">
        <w:t xml:space="preserve"> </w:t>
      </w:r>
      <w:r w:rsidR="00252E9A" w:rsidRPr="00252E9A">
        <w:t>Configur</w:t>
      </w:r>
      <w:r w:rsidR="009A6C4C">
        <w:t>ing</w:t>
      </w:r>
      <w:r w:rsidR="00252E9A" w:rsidRPr="00252E9A">
        <w:t xml:space="preserve"> a </w:t>
      </w:r>
      <w:r w:rsidR="009A6C4C">
        <w:t>W</w:t>
      </w:r>
      <w:r w:rsidR="00252E9A" w:rsidRPr="00252E9A">
        <w:t xml:space="preserve">ebsite to </w:t>
      </w:r>
      <w:r w:rsidR="009A6C4C">
        <w:t>A</w:t>
      </w:r>
      <w:r w:rsidR="00252E9A" w:rsidRPr="00252E9A">
        <w:t xml:space="preserve">ccept </w:t>
      </w:r>
      <w:r w:rsidR="009A6C4C">
        <w:t>T</w:t>
      </w:r>
      <w:r w:rsidR="00252E9A" w:rsidRPr="00252E9A">
        <w:t>okens from Access Control Service</w:t>
      </w:r>
      <w:bookmarkEnd w:id="11"/>
    </w:p>
    <w:p w:rsidR="00AF5E7C" w:rsidRDefault="00AF5E7C" w:rsidP="00E1301B">
      <w:pPr>
        <w:pStyle w:val="ppBodyText"/>
      </w:pPr>
      <w:r>
        <w:t xml:space="preserve">By now you know that ACS takes care of accepting tokens in different formats via different protocols from a number of possible identity providers, and normalizes the incoming information in a different token that your Web site will consume. ACS can emit different token types on various protocols. For Web sites, the default protocol is WS-Federation. There’s no need to go in the fine details: suffice to say that WS-Federation is a protocol that is natively understood by Windows Identity Foundation (WIF), an extension to the .NET framework that allows you to easily outsource application authentication to tokens sources such as the ACS itself. In particular, WIF extends Visual Studio with a wizard which can automatically configure your application to outsource authentication without requiring you to write a single line of code. All it needs is the address of a machine-readable description of the token source to be used: in our case, that description is the WS-Federation Metadata address you saved at the end of Task 3. </w:t>
      </w:r>
    </w:p>
    <w:p w:rsidR="00AF5E7C" w:rsidRPr="00AF5E7C" w:rsidRDefault="00AF5E7C" w:rsidP="00E1301B">
      <w:pPr>
        <w:pStyle w:val="ppBodyText"/>
      </w:pPr>
      <w:r>
        <w:t>In this task you will use the WIF wizard to outsource authentication to ACS.</w:t>
      </w:r>
    </w:p>
    <w:p w:rsidR="009320DA" w:rsidRDefault="005D736A" w:rsidP="004D16CD">
      <w:pPr>
        <w:pStyle w:val="ppNumberList"/>
      </w:pPr>
      <w:r>
        <w:t xml:space="preserve">Back to Visual Studio and </w:t>
      </w:r>
      <w:r w:rsidR="00A81968">
        <w:t>in</w:t>
      </w:r>
      <w:r w:rsidRPr="005D736A">
        <w:t xml:space="preserve"> the </w:t>
      </w:r>
      <w:r w:rsidRPr="00F72DCF">
        <w:rPr>
          <w:b/>
        </w:rPr>
        <w:t>Solution Explorer</w:t>
      </w:r>
      <w:r w:rsidRPr="005D736A">
        <w:t xml:space="preserve">, right-click the </w:t>
      </w:r>
      <w:r w:rsidRPr="00F72DCF">
        <w:rPr>
          <w:b/>
        </w:rPr>
        <w:t>https://localhost/</w:t>
      </w:r>
      <w:r w:rsidR="004C0D34">
        <w:rPr>
          <w:b/>
        </w:rPr>
        <w:t>WebSiteACS/</w:t>
      </w:r>
      <w:r w:rsidRPr="005D736A">
        <w:t xml:space="preserve"> project and select </w:t>
      </w:r>
      <w:r w:rsidRPr="00F72DCF">
        <w:rPr>
          <w:b/>
        </w:rPr>
        <w:t>Add STS reference</w:t>
      </w:r>
      <w:r w:rsidR="00A100EE">
        <w:rPr>
          <w:b/>
        </w:rPr>
        <w:t>…</w:t>
      </w:r>
      <w:r w:rsidRPr="005D736A">
        <w:t>.</w:t>
      </w:r>
    </w:p>
    <w:p w:rsidR="00990003" w:rsidRDefault="00EC3DA5" w:rsidP="004D16CD">
      <w:pPr>
        <w:pStyle w:val="ppNumberList"/>
      </w:pPr>
      <w:r w:rsidRPr="00EC3DA5">
        <w:t xml:space="preserve">When the </w:t>
      </w:r>
      <w:r w:rsidRPr="003C285C">
        <w:rPr>
          <w:b/>
        </w:rPr>
        <w:t>Federation Utility</w:t>
      </w:r>
      <w:r w:rsidRPr="00EC3DA5">
        <w:t xml:space="preserve"> window shows up</w:t>
      </w:r>
      <w:r w:rsidR="00AF5E7C">
        <w:t>, please go th</w:t>
      </w:r>
      <w:r w:rsidR="00993742">
        <w:t>r</w:t>
      </w:r>
      <w:r w:rsidR="00AF5E7C">
        <w:t xml:space="preserve">ough </w:t>
      </w:r>
      <w:r w:rsidRPr="00EC3DA5">
        <w:t>the following task</w:t>
      </w:r>
      <w:r w:rsidR="00AF5E7C">
        <w:t>s</w:t>
      </w:r>
      <w:r w:rsidRPr="00EC3DA5">
        <w:t xml:space="preserve"> for each step in the wizard.</w:t>
      </w:r>
    </w:p>
    <w:p w:rsidR="003C285C" w:rsidRDefault="002D33BA" w:rsidP="004D16CD">
      <w:pPr>
        <w:pStyle w:val="ppNumberListIndent"/>
      </w:pPr>
      <w:r w:rsidRPr="002D33BA">
        <w:t xml:space="preserve">On the </w:t>
      </w:r>
      <w:r w:rsidRPr="005E679F">
        <w:rPr>
          <w:b/>
        </w:rPr>
        <w:t>Welcome</w:t>
      </w:r>
      <w:r w:rsidRPr="002D33BA">
        <w:t xml:space="preserve"> page click </w:t>
      </w:r>
      <w:r w:rsidRPr="005E679F">
        <w:rPr>
          <w:b/>
        </w:rPr>
        <w:t>Next</w:t>
      </w:r>
      <w:r w:rsidRPr="002D33BA">
        <w:t xml:space="preserve"> to continue using the pre-populated fields</w:t>
      </w:r>
      <w:r w:rsidR="005E679F">
        <w:t>.</w:t>
      </w:r>
    </w:p>
    <w:p w:rsidR="00844123" w:rsidRDefault="00286223" w:rsidP="00286223">
      <w:pPr>
        <w:pStyle w:val="ppFigureIndent2"/>
      </w:pPr>
      <w:r>
        <w:rPr>
          <w:noProof/>
          <w:lang w:bidi="ar-SA"/>
        </w:rPr>
        <w:lastRenderedPageBreak/>
        <w:drawing>
          <wp:inline distT="0" distB="0" distL="0" distR="0" wp14:anchorId="279229B5" wp14:editId="2D56CC89">
            <wp:extent cx="5943600" cy="4455379"/>
            <wp:effectExtent l="0" t="0" r="0" b="0"/>
            <wp:docPr id="32" name="Picture 32" descr="C:\Users\User\AppData\Local\Temp\SNAGHTML15c7e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Temp\SNAGHTML15c7e83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4455379"/>
                    </a:xfrm>
                    <a:prstGeom prst="rect">
                      <a:avLst/>
                    </a:prstGeom>
                    <a:noFill/>
                    <a:ln>
                      <a:noFill/>
                    </a:ln>
                  </pic:spPr>
                </pic:pic>
              </a:graphicData>
            </a:graphic>
          </wp:inline>
        </w:drawing>
      </w:r>
    </w:p>
    <w:p w:rsidR="00C568AA" w:rsidRDefault="00C568AA" w:rsidP="00C568AA">
      <w:pPr>
        <w:pStyle w:val="ppFigureNumberIndent2"/>
      </w:pPr>
      <w:r>
        <w:t xml:space="preserve">Figure </w:t>
      </w:r>
      <w:r w:rsidR="00136F62">
        <w:fldChar w:fldCharType="begin"/>
      </w:r>
      <w:r>
        <w:instrText xml:space="preserve"> SEQ Figure \* ARABIC </w:instrText>
      </w:r>
      <w:r w:rsidR="00136F62">
        <w:fldChar w:fldCharType="separate"/>
      </w:r>
      <w:r w:rsidR="00E5040F">
        <w:rPr>
          <w:noProof/>
        </w:rPr>
        <w:t>23</w:t>
      </w:r>
      <w:r w:rsidR="00136F62">
        <w:rPr>
          <w:noProof/>
        </w:rPr>
        <w:fldChar w:fldCharType="end"/>
      </w:r>
    </w:p>
    <w:p w:rsidR="00844123" w:rsidRDefault="00844123" w:rsidP="00844123">
      <w:pPr>
        <w:pStyle w:val="ppFigureCaptionIndent2"/>
      </w:pPr>
      <w:r>
        <w:t>Welcome</w:t>
      </w:r>
    </w:p>
    <w:p w:rsidR="00844123" w:rsidRPr="00844123" w:rsidRDefault="00844123" w:rsidP="00844123">
      <w:pPr>
        <w:pStyle w:val="ppBodyTextIndent2"/>
      </w:pPr>
    </w:p>
    <w:p w:rsidR="005E679F" w:rsidRDefault="00FC3195" w:rsidP="004D16CD">
      <w:pPr>
        <w:pStyle w:val="ppNumberListIndent"/>
      </w:pPr>
      <w:r w:rsidRPr="00FC3195">
        <w:t xml:space="preserve">On the </w:t>
      </w:r>
      <w:r w:rsidRPr="00421CB4">
        <w:rPr>
          <w:b/>
        </w:rPr>
        <w:t>STS options</w:t>
      </w:r>
      <w:r w:rsidRPr="00FC3195">
        <w:t xml:space="preserve"> page select the </w:t>
      </w:r>
      <w:r w:rsidR="00421CB4">
        <w:t>third</w:t>
      </w:r>
      <w:r w:rsidRPr="00FC3195">
        <w:t xml:space="preserve"> radio button </w:t>
      </w:r>
      <w:r w:rsidRPr="00095978">
        <w:rPr>
          <w:b/>
        </w:rPr>
        <w:t>"</w:t>
      </w:r>
      <w:r w:rsidR="00421CB4" w:rsidRPr="00095978">
        <w:rPr>
          <w:b/>
        </w:rPr>
        <w:t xml:space="preserve">Use an existing </w:t>
      </w:r>
      <w:r w:rsidR="00702401" w:rsidRPr="00095978">
        <w:rPr>
          <w:b/>
        </w:rPr>
        <w:t>STS</w:t>
      </w:r>
      <w:r w:rsidRPr="00095978">
        <w:rPr>
          <w:b/>
        </w:rPr>
        <w:t>"</w:t>
      </w:r>
      <w:r w:rsidR="00095978">
        <w:t xml:space="preserve"> option, </w:t>
      </w:r>
      <w:r w:rsidR="00FA41C2">
        <w:t xml:space="preserve">paste </w:t>
      </w:r>
      <w:r w:rsidR="00A32586">
        <w:t xml:space="preserve">the endpoint </w:t>
      </w:r>
      <w:r w:rsidR="00FA41C2">
        <w:t xml:space="preserve">address </w:t>
      </w:r>
      <w:r w:rsidR="00A32586">
        <w:t xml:space="preserve">taken </w:t>
      </w:r>
      <w:r w:rsidR="0097486B">
        <w:t>from</w:t>
      </w:r>
      <w:r w:rsidR="00A32586">
        <w:t xml:space="preserve"> </w:t>
      </w:r>
      <w:r w:rsidR="00A32586" w:rsidRPr="00BB51B4">
        <w:rPr>
          <w:b/>
        </w:rPr>
        <w:t xml:space="preserve">Task 3 – Step </w:t>
      </w:r>
      <w:r w:rsidR="009C3AAF" w:rsidRPr="00BB51B4">
        <w:rPr>
          <w:b/>
        </w:rPr>
        <w:t>1</w:t>
      </w:r>
      <w:r w:rsidR="005C17ED">
        <w:rPr>
          <w:b/>
        </w:rPr>
        <w:t>3</w:t>
      </w:r>
      <w:r w:rsidR="009C3AAF">
        <w:t xml:space="preserve"> </w:t>
      </w:r>
      <w:r w:rsidR="00A32586">
        <w:t xml:space="preserve">in </w:t>
      </w:r>
      <w:r w:rsidR="005C17ED" w:rsidRPr="005C17ED">
        <w:rPr>
          <w:b/>
        </w:rPr>
        <w:t>Endpoint Reference,</w:t>
      </w:r>
      <w:r w:rsidR="005C17ED">
        <w:t xml:space="preserve"> </w:t>
      </w:r>
      <w:r w:rsidR="00A32586" w:rsidRPr="00F343F9">
        <w:rPr>
          <w:b/>
        </w:rPr>
        <w:t xml:space="preserve">WS-Federation metadata </w:t>
      </w:r>
      <w:r w:rsidR="007E1D8D">
        <w:t xml:space="preserve">field </w:t>
      </w:r>
      <w:r w:rsidR="00A32586">
        <w:t xml:space="preserve">and click </w:t>
      </w:r>
      <w:r w:rsidR="00A32586" w:rsidRPr="00A32586">
        <w:rPr>
          <w:b/>
        </w:rPr>
        <w:t>Next</w:t>
      </w:r>
      <w:r w:rsidRPr="00FC3195">
        <w:t>.</w:t>
      </w:r>
    </w:p>
    <w:p w:rsidR="00341A88" w:rsidRDefault="00286223" w:rsidP="00341A88">
      <w:pPr>
        <w:pStyle w:val="ppFigureIndent2"/>
      </w:pPr>
      <w:r>
        <w:rPr>
          <w:noProof/>
          <w:lang w:bidi="ar-SA"/>
        </w:rPr>
        <w:lastRenderedPageBreak/>
        <w:drawing>
          <wp:inline distT="0" distB="0" distL="0" distR="0">
            <wp:extent cx="5943600" cy="4455843"/>
            <wp:effectExtent l="0" t="0" r="0" b="0"/>
            <wp:docPr id="40" name="Picture 40" descr="C:\Users\User\AppData\Local\Temp\SNAGHTML15ca84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Temp\SNAGHTML15ca84a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455843"/>
                    </a:xfrm>
                    <a:prstGeom prst="rect">
                      <a:avLst/>
                    </a:prstGeom>
                    <a:noFill/>
                    <a:ln>
                      <a:noFill/>
                    </a:ln>
                  </pic:spPr>
                </pic:pic>
              </a:graphicData>
            </a:graphic>
          </wp:inline>
        </w:drawing>
      </w:r>
    </w:p>
    <w:p w:rsidR="00C568AA" w:rsidRDefault="00C568AA" w:rsidP="00C568AA">
      <w:pPr>
        <w:pStyle w:val="ppFigureNumberIndent2"/>
      </w:pPr>
      <w:r>
        <w:t xml:space="preserve">Figure </w:t>
      </w:r>
      <w:r w:rsidR="00136F62">
        <w:fldChar w:fldCharType="begin"/>
      </w:r>
      <w:r>
        <w:instrText xml:space="preserve"> SEQ Figure \* ARABIC </w:instrText>
      </w:r>
      <w:r w:rsidR="00136F62">
        <w:fldChar w:fldCharType="separate"/>
      </w:r>
      <w:r w:rsidR="00E5040F">
        <w:rPr>
          <w:noProof/>
        </w:rPr>
        <w:t>24</w:t>
      </w:r>
      <w:r w:rsidR="00136F62">
        <w:rPr>
          <w:noProof/>
        </w:rPr>
        <w:fldChar w:fldCharType="end"/>
      </w:r>
    </w:p>
    <w:p w:rsidR="00341A88" w:rsidRDefault="00341A88" w:rsidP="00341A88">
      <w:pPr>
        <w:pStyle w:val="ppFigureCaptionIndent2"/>
      </w:pPr>
      <w:r>
        <w:t>Use an Existing STS option</w:t>
      </w:r>
    </w:p>
    <w:p w:rsidR="003E0751" w:rsidRPr="003E0751" w:rsidRDefault="003E0751" w:rsidP="003E0751">
      <w:pPr>
        <w:pStyle w:val="ppBodyTextIndent2"/>
      </w:pPr>
    </w:p>
    <w:p w:rsidR="002B7B2B" w:rsidRDefault="002B7B2B" w:rsidP="002B7B2B">
      <w:pPr>
        <w:pStyle w:val="ppNumberListIndent"/>
      </w:pPr>
      <w:r>
        <w:t xml:space="preserve">On the </w:t>
      </w:r>
      <w:r w:rsidRPr="00B17F54">
        <w:rPr>
          <w:b/>
        </w:rPr>
        <w:t>STS signing certificate chain validation error</w:t>
      </w:r>
      <w:r>
        <w:t xml:space="preserve"> page select </w:t>
      </w:r>
      <w:r w:rsidRPr="00B17F54">
        <w:rPr>
          <w:b/>
        </w:rPr>
        <w:t>Disable certificate chain validation</w:t>
      </w:r>
      <w:r>
        <w:t xml:space="preserve"> and click </w:t>
      </w:r>
      <w:proofErr w:type="gramStart"/>
      <w:r w:rsidRPr="00B17F54">
        <w:rPr>
          <w:b/>
        </w:rPr>
        <w:t>Next</w:t>
      </w:r>
      <w:proofErr w:type="gramEnd"/>
      <w:r>
        <w:t>.</w:t>
      </w:r>
    </w:p>
    <w:p w:rsidR="002B7B2B" w:rsidRDefault="00286223" w:rsidP="002B7B2B">
      <w:pPr>
        <w:pStyle w:val="ppFigureIndent2"/>
      </w:pPr>
      <w:r>
        <w:rPr>
          <w:noProof/>
          <w:lang w:bidi="ar-SA"/>
        </w:rPr>
        <w:lastRenderedPageBreak/>
        <w:drawing>
          <wp:inline distT="0" distB="0" distL="0" distR="0">
            <wp:extent cx="5943600" cy="4455843"/>
            <wp:effectExtent l="0" t="0" r="0" b="0"/>
            <wp:docPr id="43" name="Picture 43" descr="C:\Users\User\AppData\Local\Temp\SNAGHTML15cb929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Temp\SNAGHTML15cb929b.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455843"/>
                    </a:xfrm>
                    <a:prstGeom prst="rect">
                      <a:avLst/>
                    </a:prstGeom>
                    <a:noFill/>
                    <a:ln>
                      <a:noFill/>
                    </a:ln>
                  </pic:spPr>
                </pic:pic>
              </a:graphicData>
            </a:graphic>
          </wp:inline>
        </w:drawing>
      </w:r>
    </w:p>
    <w:p w:rsidR="00C568AA" w:rsidRDefault="00C568AA" w:rsidP="00C568AA">
      <w:pPr>
        <w:pStyle w:val="ppFigureNumberIndent2"/>
      </w:pPr>
      <w:r>
        <w:t xml:space="preserve">Figure </w:t>
      </w:r>
      <w:r w:rsidR="00136F62">
        <w:fldChar w:fldCharType="begin"/>
      </w:r>
      <w:r>
        <w:instrText xml:space="preserve"> SEQ Figure \* ARABIC </w:instrText>
      </w:r>
      <w:r w:rsidR="00136F62">
        <w:fldChar w:fldCharType="separate"/>
      </w:r>
      <w:r w:rsidR="00E5040F">
        <w:rPr>
          <w:noProof/>
        </w:rPr>
        <w:t>25</w:t>
      </w:r>
      <w:r w:rsidR="00136F62">
        <w:rPr>
          <w:noProof/>
        </w:rPr>
        <w:fldChar w:fldCharType="end"/>
      </w:r>
    </w:p>
    <w:p w:rsidR="002B7B2B" w:rsidRDefault="002B7B2B" w:rsidP="002B7B2B">
      <w:pPr>
        <w:pStyle w:val="ppFigureCaptionIndent2"/>
      </w:pPr>
      <w:r>
        <w:t>Disable certificate chain validation option</w:t>
      </w:r>
    </w:p>
    <w:p w:rsidR="002B7B2B" w:rsidRDefault="002B7B2B" w:rsidP="00FD446E">
      <w:pPr>
        <w:pStyle w:val="ppBodyTextIndent2"/>
      </w:pPr>
    </w:p>
    <w:p w:rsidR="00F2466D" w:rsidRDefault="00F2466D" w:rsidP="00FC3195">
      <w:pPr>
        <w:pStyle w:val="ppNumberListIndent"/>
      </w:pPr>
      <w:r>
        <w:t xml:space="preserve">On the </w:t>
      </w:r>
      <w:r w:rsidRPr="00E4680E">
        <w:rPr>
          <w:b/>
        </w:rPr>
        <w:t xml:space="preserve">Security </w:t>
      </w:r>
      <w:r w:rsidR="00E4680E" w:rsidRPr="00E4680E">
        <w:rPr>
          <w:b/>
        </w:rPr>
        <w:t>t</w:t>
      </w:r>
      <w:r w:rsidRPr="00E4680E">
        <w:rPr>
          <w:b/>
        </w:rPr>
        <w:t xml:space="preserve">oken </w:t>
      </w:r>
      <w:r w:rsidR="007A5667" w:rsidRPr="00E4680E">
        <w:rPr>
          <w:b/>
        </w:rPr>
        <w:t>e</w:t>
      </w:r>
      <w:r w:rsidRPr="00E4680E">
        <w:rPr>
          <w:b/>
        </w:rPr>
        <w:t>ncryption</w:t>
      </w:r>
      <w:r w:rsidR="00E4680E">
        <w:t xml:space="preserve"> page</w:t>
      </w:r>
      <w:r>
        <w:t xml:space="preserve"> select </w:t>
      </w:r>
      <w:r w:rsidRPr="00F2466D">
        <w:rPr>
          <w:b/>
        </w:rPr>
        <w:t xml:space="preserve">No </w:t>
      </w:r>
      <w:r w:rsidR="005C7451" w:rsidRPr="00F2466D">
        <w:rPr>
          <w:b/>
        </w:rPr>
        <w:t>encryption</w:t>
      </w:r>
      <w:r>
        <w:t xml:space="preserve"> and click </w:t>
      </w:r>
      <w:proofErr w:type="gramStart"/>
      <w:r w:rsidRPr="00F2466D">
        <w:rPr>
          <w:b/>
        </w:rPr>
        <w:t>Next</w:t>
      </w:r>
      <w:proofErr w:type="gramEnd"/>
      <w:r>
        <w:t>.</w:t>
      </w:r>
    </w:p>
    <w:p w:rsidR="00844123" w:rsidRDefault="00286223" w:rsidP="00844123">
      <w:pPr>
        <w:pStyle w:val="ppFigureIndent2"/>
      </w:pPr>
      <w:r>
        <w:rPr>
          <w:noProof/>
          <w:lang w:bidi="ar-SA"/>
        </w:rPr>
        <w:lastRenderedPageBreak/>
        <w:drawing>
          <wp:inline distT="0" distB="0" distL="0" distR="0">
            <wp:extent cx="5943600" cy="4455843"/>
            <wp:effectExtent l="0" t="0" r="0" b="0"/>
            <wp:docPr id="44" name="Picture 44" descr="C:\Users\User\AppData\Local\Temp\SNAGHTML15cc49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Temp\SNAGHTML15cc49e4.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4455843"/>
                    </a:xfrm>
                    <a:prstGeom prst="rect">
                      <a:avLst/>
                    </a:prstGeom>
                    <a:noFill/>
                    <a:ln>
                      <a:noFill/>
                    </a:ln>
                  </pic:spPr>
                </pic:pic>
              </a:graphicData>
            </a:graphic>
          </wp:inline>
        </w:drawing>
      </w:r>
    </w:p>
    <w:p w:rsidR="00C568AA" w:rsidRDefault="00C568AA" w:rsidP="00C568AA">
      <w:pPr>
        <w:pStyle w:val="ppFigureNumberIndent2"/>
      </w:pPr>
      <w:r>
        <w:t xml:space="preserve">Figure </w:t>
      </w:r>
      <w:r w:rsidR="00136F62">
        <w:fldChar w:fldCharType="begin"/>
      </w:r>
      <w:r>
        <w:instrText xml:space="preserve"> SEQ Figure \* ARABIC </w:instrText>
      </w:r>
      <w:r w:rsidR="00136F62">
        <w:fldChar w:fldCharType="separate"/>
      </w:r>
      <w:r w:rsidR="00E5040F">
        <w:rPr>
          <w:noProof/>
        </w:rPr>
        <w:t>26</w:t>
      </w:r>
      <w:r w:rsidR="00136F62">
        <w:rPr>
          <w:noProof/>
        </w:rPr>
        <w:fldChar w:fldCharType="end"/>
      </w:r>
    </w:p>
    <w:p w:rsidR="00844123" w:rsidRDefault="00844123" w:rsidP="00844123">
      <w:pPr>
        <w:pStyle w:val="ppFigureCaptionIndent2"/>
      </w:pPr>
      <w:r>
        <w:t>Security Token encryption</w:t>
      </w:r>
    </w:p>
    <w:p w:rsidR="00844123" w:rsidRPr="00844123" w:rsidRDefault="00844123" w:rsidP="00844123">
      <w:pPr>
        <w:pStyle w:val="ppBodyTextIndent2"/>
      </w:pPr>
    </w:p>
    <w:p w:rsidR="00C80000" w:rsidRDefault="00C80000" w:rsidP="00FC3195">
      <w:pPr>
        <w:pStyle w:val="ppNumberListIndent"/>
      </w:pPr>
      <w:r>
        <w:t xml:space="preserve">On the </w:t>
      </w:r>
      <w:r w:rsidR="00A81968">
        <w:rPr>
          <w:b/>
        </w:rPr>
        <w:t xml:space="preserve">Offered claims </w:t>
      </w:r>
      <w:r>
        <w:t xml:space="preserve">page </w:t>
      </w:r>
      <w:r w:rsidR="000E5798">
        <w:t>click</w:t>
      </w:r>
      <w:r>
        <w:t xml:space="preserve"> </w:t>
      </w:r>
      <w:proofErr w:type="gramStart"/>
      <w:r w:rsidRPr="00C80000">
        <w:rPr>
          <w:b/>
        </w:rPr>
        <w:t>Next</w:t>
      </w:r>
      <w:proofErr w:type="gramEnd"/>
      <w:r>
        <w:t>.</w:t>
      </w:r>
    </w:p>
    <w:p w:rsidR="00844123" w:rsidRDefault="00286223" w:rsidP="00844123">
      <w:pPr>
        <w:pStyle w:val="ppFigureIndent2"/>
      </w:pPr>
      <w:r>
        <w:rPr>
          <w:noProof/>
          <w:lang w:bidi="ar-SA"/>
        </w:rPr>
        <w:lastRenderedPageBreak/>
        <w:drawing>
          <wp:inline distT="0" distB="0" distL="0" distR="0">
            <wp:extent cx="5943600" cy="4455843"/>
            <wp:effectExtent l="0" t="0" r="0" b="0"/>
            <wp:docPr id="45" name="Picture 45" descr="C:\Users\User\AppData\Local\Temp\SNAGHTML15cd1d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Temp\SNAGHTML15cd1d61.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455843"/>
                    </a:xfrm>
                    <a:prstGeom prst="rect">
                      <a:avLst/>
                    </a:prstGeom>
                    <a:noFill/>
                    <a:ln>
                      <a:noFill/>
                    </a:ln>
                  </pic:spPr>
                </pic:pic>
              </a:graphicData>
            </a:graphic>
          </wp:inline>
        </w:drawing>
      </w:r>
    </w:p>
    <w:p w:rsidR="00C568AA" w:rsidRDefault="00C568AA" w:rsidP="00C568AA">
      <w:pPr>
        <w:pStyle w:val="ppFigureNumberIndent2"/>
      </w:pPr>
      <w:r>
        <w:t xml:space="preserve">Figure </w:t>
      </w:r>
      <w:r w:rsidR="00136F62">
        <w:fldChar w:fldCharType="begin"/>
      </w:r>
      <w:r>
        <w:instrText xml:space="preserve"> SEQ Figure \* ARABIC </w:instrText>
      </w:r>
      <w:r w:rsidR="00136F62">
        <w:fldChar w:fldCharType="separate"/>
      </w:r>
      <w:r w:rsidR="00E5040F">
        <w:rPr>
          <w:noProof/>
        </w:rPr>
        <w:t>27</w:t>
      </w:r>
      <w:r w:rsidR="00136F62">
        <w:rPr>
          <w:noProof/>
        </w:rPr>
        <w:fldChar w:fldCharType="end"/>
      </w:r>
    </w:p>
    <w:p w:rsidR="00844123" w:rsidRDefault="00844123" w:rsidP="00844123">
      <w:pPr>
        <w:pStyle w:val="ppFigureCaptionIndent2"/>
      </w:pPr>
      <w:r>
        <w:t>Offered Claims</w:t>
      </w:r>
    </w:p>
    <w:p w:rsidR="002950C6" w:rsidRPr="002950C6" w:rsidRDefault="002950C6" w:rsidP="002950C6">
      <w:pPr>
        <w:pStyle w:val="ppBodyTextIndent2"/>
      </w:pPr>
    </w:p>
    <w:p w:rsidR="00844123" w:rsidRDefault="00FA41C2" w:rsidP="002950C6">
      <w:pPr>
        <w:pStyle w:val="ppNoteIndent2"/>
      </w:pPr>
      <w:r w:rsidRPr="002950C6">
        <w:rPr>
          <w:b/>
        </w:rPr>
        <w:t>Note:</w:t>
      </w:r>
      <w:r w:rsidRPr="002950C6">
        <w:t xml:space="preserve"> The WS-Federation Metadata can contain descriptions of the claims that the endpoint offers. The wizard shows those to you so that you will know what information about incoming users you will be able to process in your application. In this case ACS declares that it can release information about which identity provider was actually used for authentication and a user identifier.</w:t>
      </w:r>
    </w:p>
    <w:p w:rsidR="002950C6" w:rsidRPr="002950C6" w:rsidRDefault="002950C6" w:rsidP="002950C6">
      <w:pPr>
        <w:pStyle w:val="ppBodyTextIndent2"/>
      </w:pPr>
    </w:p>
    <w:p w:rsidR="009320DA" w:rsidRDefault="00576F4B" w:rsidP="004D16CD">
      <w:pPr>
        <w:pStyle w:val="ppNumberListIndent"/>
      </w:pPr>
      <w:r w:rsidRPr="00576F4B">
        <w:t xml:space="preserve">On the </w:t>
      </w:r>
      <w:r w:rsidR="001962C8">
        <w:rPr>
          <w:b/>
        </w:rPr>
        <w:t>S</w:t>
      </w:r>
      <w:r w:rsidRPr="001962C8">
        <w:rPr>
          <w:b/>
        </w:rPr>
        <w:t>ummary</w:t>
      </w:r>
      <w:r w:rsidRPr="00576F4B">
        <w:t xml:space="preserve"> page review the changes that will be made and click </w:t>
      </w:r>
      <w:r w:rsidRPr="001962C8">
        <w:rPr>
          <w:b/>
        </w:rPr>
        <w:t>Finish</w:t>
      </w:r>
      <w:r w:rsidRPr="00576F4B">
        <w:t>.</w:t>
      </w:r>
    </w:p>
    <w:p w:rsidR="004D16CD" w:rsidRPr="004D16CD" w:rsidRDefault="004D16CD" w:rsidP="004D16CD">
      <w:pPr>
        <w:pStyle w:val="ppListEnd"/>
      </w:pPr>
    </w:p>
    <w:p w:rsidR="00CF1842" w:rsidRDefault="00CF1842" w:rsidP="001C4327">
      <w:pPr>
        <w:pStyle w:val="ppProcedureStart"/>
      </w:pPr>
      <w:bookmarkStart w:id="12" w:name="_Toc243457582"/>
      <w:bookmarkStart w:id="13" w:name="_Toc254786226"/>
      <w:bookmarkStart w:id="14" w:name="_Toc303850641"/>
      <w:r>
        <w:t>Exercise 1: Verification</w:t>
      </w:r>
      <w:bookmarkEnd w:id="12"/>
      <w:bookmarkEnd w:id="13"/>
      <w:bookmarkEnd w:id="14"/>
    </w:p>
    <w:p w:rsidR="00CF1842" w:rsidRDefault="00FA41C2" w:rsidP="00CF1842">
      <w:pPr>
        <w:pStyle w:val="ppBodyText"/>
      </w:pPr>
      <w:r>
        <w:t xml:space="preserve">It’s time to give your newly secured Web site a spin. </w:t>
      </w:r>
      <w:r w:rsidR="00CF1842" w:rsidRPr="001771B6">
        <w:t xml:space="preserve">In order to verify that you have correctly performed all steps </w:t>
      </w:r>
      <w:r w:rsidR="00CF1842">
        <w:t>in</w:t>
      </w:r>
      <w:r w:rsidR="00CF1842" w:rsidRPr="001771B6">
        <w:t xml:space="preserve"> exercise </w:t>
      </w:r>
      <w:r w:rsidR="00CF1842">
        <w:t>one</w:t>
      </w:r>
      <w:r w:rsidR="00CF1842" w:rsidRPr="001771B6">
        <w:t>, proceed as follows:</w:t>
      </w:r>
    </w:p>
    <w:p w:rsidR="00CF1842" w:rsidRDefault="008466D7" w:rsidP="004D16CD">
      <w:pPr>
        <w:pStyle w:val="ppNumberList"/>
      </w:pPr>
      <w:r w:rsidRPr="008466D7">
        <w:t>Start debugging by pressing</w:t>
      </w:r>
      <w:r w:rsidRPr="0051624A">
        <w:rPr>
          <w:b/>
        </w:rPr>
        <w:t xml:space="preserve"> F5</w:t>
      </w:r>
      <w:r w:rsidRPr="008466D7">
        <w:t>. The relying party application (https://localhost/</w:t>
      </w:r>
      <w:r w:rsidR="0051624A">
        <w:t>WebSiteACS/</w:t>
      </w:r>
      <w:r w:rsidRPr="008466D7">
        <w:t xml:space="preserve">) will redirect to the </w:t>
      </w:r>
      <w:r w:rsidR="00E76AB1">
        <w:t>Access Control</w:t>
      </w:r>
      <w:r w:rsidR="00684BEA">
        <w:t xml:space="preserve"> Service</w:t>
      </w:r>
      <w:r w:rsidRPr="008466D7">
        <w:t xml:space="preserve"> to authenticate.</w:t>
      </w:r>
    </w:p>
    <w:p w:rsidR="00523A91" w:rsidRDefault="00287D8D" w:rsidP="004D16CD">
      <w:pPr>
        <w:pStyle w:val="ppNumberList"/>
      </w:pPr>
      <w:r>
        <w:lastRenderedPageBreak/>
        <w:t xml:space="preserve">Choose </w:t>
      </w:r>
      <w:r w:rsidR="00FA41C2">
        <w:t>an</w:t>
      </w:r>
      <w:r>
        <w:t xml:space="preserve"> Identity Provider</w:t>
      </w:r>
      <w:r w:rsidR="00FA41C2">
        <w:t>; you will be redirected to the identity provider’s Web site where you will be prompted for entering your credentials. In this example we will use Windows Live I</w:t>
      </w:r>
      <w:r w:rsidR="00397749">
        <w:t>D</w:t>
      </w:r>
      <w:r w:rsidR="00FA41C2">
        <w:t>: choosing other options will lead to comparable experiences.</w:t>
      </w:r>
    </w:p>
    <w:p w:rsidR="00E53137" w:rsidRDefault="005D7EE7" w:rsidP="00E53137">
      <w:pPr>
        <w:pStyle w:val="ppFigureIndent"/>
      </w:pPr>
      <w:r>
        <w:rPr>
          <w:noProof/>
          <w:lang w:bidi="ar-SA"/>
        </w:rPr>
        <w:drawing>
          <wp:inline distT="0" distB="0" distL="0" distR="0">
            <wp:extent cx="5390477" cy="3047619"/>
            <wp:effectExtent l="0" t="0" r="127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5390477" cy="3047619"/>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28</w:t>
      </w:r>
      <w:r w:rsidR="00136F62">
        <w:rPr>
          <w:noProof/>
        </w:rPr>
        <w:fldChar w:fldCharType="end"/>
      </w:r>
    </w:p>
    <w:p w:rsidR="00E53137" w:rsidRDefault="00E53137" w:rsidP="00E53137">
      <w:pPr>
        <w:pStyle w:val="ppFigureCaptionIndent"/>
      </w:pPr>
      <w:r>
        <w:t>Choosing you</w:t>
      </w:r>
      <w:r w:rsidR="00397749">
        <w:t>r</w:t>
      </w:r>
      <w:r>
        <w:t xml:space="preserve"> Favorite Identity Provider</w:t>
      </w:r>
    </w:p>
    <w:p w:rsidR="003E0751" w:rsidRPr="003E0751" w:rsidRDefault="003E0751" w:rsidP="003E0751">
      <w:pPr>
        <w:pStyle w:val="ppBodyTextIndent"/>
      </w:pPr>
    </w:p>
    <w:p w:rsidR="005B596D" w:rsidRDefault="005B596D" w:rsidP="004D16CD">
      <w:pPr>
        <w:pStyle w:val="ppNumberList"/>
      </w:pPr>
      <w:r>
        <w:t>In the Windows Live ID website enter your Live ID and password.</w:t>
      </w:r>
    </w:p>
    <w:p w:rsidR="005B596D" w:rsidRDefault="005B596D" w:rsidP="005B596D">
      <w:pPr>
        <w:pStyle w:val="ppFigureIndent"/>
      </w:pPr>
      <w:r>
        <w:rPr>
          <w:noProof/>
          <w:lang w:bidi="ar-SA"/>
        </w:rPr>
        <w:drawing>
          <wp:inline distT="0" distB="0" distL="0" distR="0">
            <wp:extent cx="5219700" cy="2912278"/>
            <wp:effectExtent l="19050" t="0" r="0" b="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228724" cy="2917313"/>
                    </a:xfrm>
                    <a:prstGeom prst="rect">
                      <a:avLst/>
                    </a:prstGeom>
                    <a:noFill/>
                    <a:ln w="9525">
                      <a:noFill/>
                      <a:miter lim="800000"/>
                      <a:headEnd/>
                      <a:tailEnd/>
                    </a:ln>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29</w:t>
      </w:r>
      <w:r w:rsidR="00136F62">
        <w:rPr>
          <w:noProof/>
        </w:rPr>
        <w:fldChar w:fldCharType="end"/>
      </w:r>
    </w:p>
    <w:p w:rsidR="005B596D" w:rsidRDefault="005B596D" w:rsidP="005B596D">
      <w:pPr>
        <w:pStyle w:val="ppFigureCaptionIndent"/>
      </w:pPr>
      <w:r>
        <w:t>Login with Windows Live ID</w:t>
      </w:r>
    </w:p>
    <w:p w:rsidR="005B596D" w:rsidRPr="005B596D" w:rsidRDefault="005B596D" w:rsidP="009820FC">
      <w:pPr>
        <w:pStyle w:val="ppBodyTextIndent"/>
      </w:pPr>
    </w:p>
    <w:p w:rsidR="00FA41C2" w:rsidRDefault="00FA41C2" w:rsidP="004D16CD">
      <w:pPr>
        <w:pStyle w:val="ppNumberList"/>
      </w:pPr>
      <w:r>
        <w:t>Upon successful authentication you will be redirected to ACS (observe the address bar) which will briefly process and redirect back to your Web site</w:t>
      </w:r>
      <w:r w:rsidR="005B596D">
        <w:t>.</w:t>
      </w:r>
    </w:p>
    <w:p w:rsidR="00287D8D" w:rsidRDefault="00FA41C2" w:rsidP="007F3993">
      <w:pPr>
        <w:pStyle w:val="ppNumberList"/>
      </w:pPr>
      <w:r>
        <w:t xml:space="preserve">The process is entirely transparent to the user, but the Web site is now configured to verify that </w:t>
      </w:r>
      <w:r w:rsidR="001D5284">
        <w:t>a valid token from the ACS is present in the call: that is the case, hence you are granted access and the default page finally appears in the browser.</w:t>
      </w:r>
    </w:p>
    <w:p w:rsidR="000C3A6D" w:rsidRDefault="000C3A6D" w:rsidP="000C3A6D">
      <w:pPr>
        <w:pStyle w:val="ppFigureIndent"/>
      </w:pPr>
      <w:r>
        <w:rPr>
          <w:noProof/>
          <w:lang w:bidi="ar-SA"/>
        </w:rPr>
        <w:drawing>
          <wp:inline distT="0" distB="0" distL="0" distR="0">
            <wp:extent cx="5394960" cy="4050792"/>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94960" cy="4050792"/>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30</w:t>
      </w:r>
      <w:r w:rsidR="00136F62">
        <w:rPr>
          <w:noProof/>
        </w:rPr>
        <w:fldChar w:fldCharType="end"/>
      </w:r>
    </w:p>
    <w:p w:rsidR="000C3A6D" w:rsidRPr="000C3A6D" w:rsidRDefault="000C3A6D" w:rsidP="000C3A6D">
      <w:pPr>
        <w:pStyle w:val="ppFigureCaptionIndent"/>
      </w:pPr>
      <w:r>
        <w:t>User Authenticated</w:t>
      </w:r>
    </w:p>
    <w:p w:rsidR="003700E1" w:rsidRDefault="003700E1" w:rsidP="003700E1">
      <w:pPr>
        <w:pStyle w:val="ppBodyTextIndent"/>
      </w:pPr>
    </w:p>
    <w:p w:rsidR="00F91166" w:rsidRPr="00FD4599" w:rsidRDefault="00F91166" w:rsidP="004D16CD">
      <w:pPr>
        <w:pStyle w:val="ppNumberList"/>
      </w:pPr>
      <w:r>
        <w:t>Close the browser.</w:t>
      </w:r>
    </w:p>
    <w:p w:rsidR="00CF1842" w:rsidRDefault="00CF1842" w:rsidP="00CF1842">
      <w:pPr>
        <w:pStyle w:val="ppListEnd"/>
      </w:pPr>
    </w:p>
    <w:p w:rsidR="00CF1842" w:rsidRPr="00027134" w:rsidRDefault="00CF1842" w:rsidP="00283ED7">
      <w:pPr>
        <w:pStyle w:val="ppBodyText"/>
        <w:numPr>
          <w:ilvl w:val="0"/>
          <w:numId w:val="0"/>
        </w:numPr>
      </w:pPr>
    </w:p>
    <w:p w:rsidR="00CF1842" w:rsidRDefault="004546DF" w:rsidP="00CF1842">
      <w:pPr>
        <w:pStyle w:val="Heading3"/>
      </w:pPr>
      <w:bookmarkStart w:id="15" w:name="_Toc303850642"/>
      <w:r>
        <w:t>Exercise 1: Summary</w:t>
      </w:r>
      <w:bookmarkEnd w:id="15"/>
    </w:p>
    <w:p w:rsidR="00CF1842" w:rsidRDefault="001D5284" w:rsidP="00320EA8">
      <w:pPr>
        <w:pStyle w:val="ppBodyText"/>
      </w:pPr>
      <w:r>
        <w:t xml:space="preserve">In </w:t>
      </w:r>
      <w:r w:rsidR="00CF4925">
        <w:t>the first</w:t>
      </w:r>
      <w:r>
        <w:t xml:space="preserve"> exercise you learned the ropes of using ACS for handling authentication for you. At the same time, you learned how to use WIF for automatically configure a Web site to </w:t>
      </w:r>
      <w:r w:rsidR="00FF4460">
        <w:t>outsource authentication to external entities. The process is exactly the same whether you point your application to ACS, an internal identity provider such as ADFS2, and any product complying with WS-Federation.</w:t>
      </w:r>
    </w:p>
    <w:p w:rsidR="00FF4460" w:rsidRDefault="00FF4460" w:rsidP="00320EA8">
      <w:pPr>
        <w:pStyle w:val="ppBodyText"/>
      </w:pPr>
      <w:r>
        <w:lastRenderedPageBreak/>
        <w:t>Once you outsourced authentication to ACS, you can start changing settings (such as which identity providers should be used) directly at the ACS portal without the need to touch the application code.</w:t>
      </w:r>
    </w:p>
    <w:bookmarkStart w:id="16" w:name="_Toc303850643" w:displacedByCustomXml="next"/>
    <w:sdt>
      <w:sdtPr>
        <w:alias w:val="Topic"/>
        <w:tag w:val="d6c057c3-94cf-4499-8eff-b1414205d7c8"/>
        <w:id w:val="-466053238"/>
        <w:placeholder>
          <w:docPart w:val="DefaultPlaceholder_1082065158"/>
        </w:placeholder>
        <w:text/>
      </w:sdtPr>
      <w:sdtEndPr/>
      <w:sdtContent>
        <w:p w:rsidR="005A4CFD" w:rsidRDefault="005A4CFD" w:rsidP="005A4CFD">
          <w:pPr>
            <w:pStyle w:val="ppTopic"/>
          </w:pPr>
          <w:r>
            <w:t>Exercise 2: Use Claims for Authorizing Users</w:t>
          </w:r>
        </w:p>
      </w:sdtContent>
    </w:sdt>
    <w:bookmarkEnd w:id="16" w:displacedByCustomXml="prev"/>
    <w:p w:rsidR="00EE5297" w:rsidRDefault="005407DA" w:rsidP="00EE5297">
      <w:pPr>
        <w:pStyle w:val="ppBodyText"/>
      </w:pPr>
      <w:r>
        <w:t>The first exercise focused on granting access to users from multiple identity providers, but didn’t do much with the incoming claims. In this exercise you will get a taste of what you can do with ACS for enriching the information you have about users for driving authorization decisions, without having to store any permanent information in the application itself.</w:t>
      </w:r>
    </w:p>
    <w:p w:rsidR="005407DA" w:rsidRPr="00153FCD" w:rsidRDefault="00993742" w:rsidP="00EE5297">
      <w:pPr>
        <w:pStyle w:val="ppBodyText"/>
      </w:pPr>
      <w:r>
        <w:t>Your ta</w:t>
      </w:r>
      <w:r w:rsidR="005407DA">
        <w:t>s</w:t>
      </w:r>
      <w:r>
        <w:t>k</w:t>
      </w:r>
      <w:r w:rsidR="005407DA">
        <w:t xml:space="preserve"> is simple: you will assign a role to a specific user, and you will authorize certain actions on the Web site according to it.</w:t>
      </w:r>
    </w:p>
    <w:p w:rsidR="000B6049" w:rsidRDefault="000B6049" w:rsidP="000B6049">
      <w:pPr>
        <w:pStyle w:val="ppProcedureStart"/>
      </w:pPr>
      <w:bookmarkStart w:id="17" w:name="_Toc303850644"/>
      <w:r w:rsidRPr="00054543">
        <w:t xml:space="preserve">Task </w:t>
      </w:r>
      <w:r w:rsidR="001C0E56">
        <w:t>1</w:t>
      </w:r>
      <w:r w:rsidRPr="00054543">
        <w:t xml:space="preserve"> </w:t>
      </w:r>
      <w:r>
        <w:t>–</w:t>
      </w:r>
      <w:r w:rsidRPr="00054543">
        <w:t xml:space="preserve"> </w:t>
      </w:r>
      <w:r w:rsidR="00506248" w:rsidRPr="00506248">
        <w:t>Visualiz</w:t>
      </w:r>
      <w:r w:rsidR="009A6C4C">
        <w:t>ing</w:t>
      </w:r>
      <w:r w:rsidR="00506248" w:rsidRPr="00506248">
        <w:t xml:space="preserve"> the </w:t>
      </w:r>
      <w:r w:rsidR="009A6C4C">
        <w:t>C</w:t>
      </w:r>
      <w:r w:rsidR="00506248" w:rsidRPr="00506248">
        <w:t>laims from the Access Control Service</w:t>
      </w:r>
      <w:bookmarkEnd w:id="17"/>
    </w:p>
    <w:p w:rsidR="005407DA" w:rsidRPr="005407DA" w:rsidRDefault="005407DA" w:rsidP="003A146C">
      <w:pPr>
        <w:pStyle w:val="ppBodyText"/>
      </w:pPr>
      <w:r>
        <w:t>WIF does an excellent job at hiding the details of the underlying protocol negotiations</w:t>
      </w:r>
      <w:r w:rsidR="002D11C5">
        <w:t>. Before creating rules for processing claims, it is useful to take a peek behind the curtain and see exactly what the application receives from ACS. To that purpose, you will use a debug component which is capable of visualizing the incoming tokens</w:t>
      </w:r>
      <w:r w:rsidR="00993742">
        <w:t xml:space="preserve"> directly on the Web site pages</w:t>
      </w:r>
      <w:r w:rsidR="002D11C5">
        <w:t>.</w:t>
      </w:r>
    </w:p>
    <w:p w:rsidR="000B6049" w:rsidRDefault="00F17788" w:rsidP="007F3993">
      <w:pPr>
        <w:pStyle w:val="ppNumberList"/>
      </w:pPr>
      <w:r>
        <w:t xml:space="preserve">Copy the </w:t>
      </w:r>
      <w:r w:rsidR="00303EA4">
        <w:t>completed</w:t>
      </w:r>
      <w:r w:rsidR="00676D25">
        <w:t xml:space="preserve"> solution of the Ex01 </w:t>
      </w:r>
      <w:r w:rsidR="00440B53">
        <w:t xml:space="preserve">to </w:t>
      </w:r>
      <w:r w:rsidR="00440B53" w:rsidRPr="00B32B7F">
        <w:rPr>
          <w:b/>
        </w:rPr>
        <w:t>Ex02-EasyAuthorizationWithACS\Begin</w:t>
      </w:r>
      <w:r w:rsidR="00B32B7F">
        <w:t>.</w:t>
      </w:r>
    </w:p>
    <w:p w:rsidR="005B596D" w:rsidRDefault="00501EB9" w:rsidP="005463CC">
      <w:pPr>
        <w:pStyle w:val="ppFigureIndent"/>
      </w:pPr>
      <w:r>
        <w:rPr>
          <w:noProof/>
          <w:lang w:bidi="ar-SA"/>
        </w:rPr>
        <w:drawing>
          <wp:inline distT="0" distB="0" distL="0" distR="0">
            <wp:extent cx="5324400" cy="36468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324400" cy="3646800"/>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31</w:t>
      </w:r>
      <w:r w:rsidR="00136F62">
        <w:rPr>
          <w:noProof/>
        </w:rPr>
        <w:fldChar w:fldCharType="end"/>
      </w:r>
    </w:p>
    <w:p w:rsidR="002B0F67" w:rsidRDefault="002B0F67" w:rsidP="002B0F67">
      <w:pPr>
        <w:pStyle w:val="ppFigureCaptionIndent"/>
      </w:pPr>
      <w:r>
        <w:lastRenderedPageBreak/>
        <w:t>Offered Claims</w:t>
      </w:r>
    </w:p>
    <w:p w:rsidR="002B0F67" w:rsidRPr="002950C6" w:rsidRDefault="002B0F67" w:rsidP="002B0F67">
      <w:pPr>
        <w:pStyle w:val="ppBodyTextIndent"/>
      </w:pPr>
    </w:p>
    <w:p w:rsidR="002B0F67" w:rsidRDefault="002B0F67" w:rsidP="002B0F67">
      <w:pPr>
        <w:pStyle w:val="ppNoteIndent"/>
      </w:pPr>
      <w:r w:rsidRPr="002B0F67">
        <w:rPr>
          <w:b/>
        </w:rPr>
        <w:t>Note:</w:t>
      </w:r>
      <w:r w:rsidRPr="002950C6">
        <w:t xml:space="preserve"> </w:t>
      </w:r>
      <w:r w:rsidRPr="002B0F67">
        <w:t>Although exercises in our hands-on labs are normally independent from each other, in this case there are shared settings in the cloud that would not make much sense to duplicate here. If you didn’t go through the first exercise and you didn’t set up the ACS account, namespaces and similar you will need to follow the instructions of tasks 2, 3 and 4 from exercise 1 before going further with exercise 2.</w:t>
      </w:r>
    </w:p>
    <w:p w:rsidR="002B0F67" w:rsidRPr="002950C6" w:rsidRDefault="002B0F67" w:rsidP="002B0F67">
      <w:pPr>
        <w:pStyle w:val="ppBodyTextIndent"/>
      </w:pPr>
    </w:p>
    <w:p w:rsidR="00DF50F3" w:rsidRDefault="00DF50F3" w:rsidP="00DF50F3">
      <w:pPr>
        <w:pStyle w:val="ppNumberList"/>
      </w:pPr>
      <w:r w:rsidRPr="00537F32">
        <w:t>Open Microsoft Visual Studio 20</w:t>
      </w:r>
      <w:r>
        <w:t>10</w:t>
      </w:r>
      <w:r w:rsidRPr="00537F32">
        <w:t xml:space="preserve"> with administrator privileges. From </w:t>
      </w:r>
      <w:r w:rsidRPr="00917A44">
        <w:rPr>
          <w:b/>
        </w:rPr>
        <w:t>Start | All Programs | Microsoft Visual Studio 20</w:t>
      </w:r>
      <w:r>
        <w:rPr>
          <w:b/>
        </w:rPr>
        <w:t>10</w:t>
      </w:r>
      <w:r w:rsidRPr="00537F32">
        <w:t xml:space="preserve">, right-click </w:t>
      </w:r>
      <w:r w:rsidRPr="00917A44">
        <w:rPr>
          <w:b/>
        </w:rPr>
        <w:t>Microsoft Visual Studio 20</w:t>
      </w:r>
      <w:r>
        <w:rPr>
          <w:b/>
        </w:rPr>
        <w:t>10</w:t>
      </w:r>
      <w:r w:rsidRPr="00537F32">
        <w:t xml:space="preserve"> and select </w:t>
      </w:r>
      <w:r w:rsidRPr="00917A44">
        <w:rPr>
          <w:b/>
        </w:rPr>
        <w:t>Run as administrator</w:t>
      </w:r>
      <w:r w:rsidRPr="00537F32">
        <w:t>.</w:t>
      </w:r>
    </w:p>
    <w:p w:rsidR="00B32B7F" w:rsidRDefault="00DF50F3" w:rsidP="00DF50F3">
      <w:pPr>
        <w:pStyle w:val="ppNumberList"/>
      </w:pPr>
      <w:r w:rsidRPr="007438B5">
        <w:t>Open the</w:t>
      </w:r>
      <w:r w:rsidR="00C32977">
        <w:t xml:space="preserve"> </w:t>
      </w:r>
      <w:r w:rsidRPr="00DF7B92">
        <w:rPr>
          <w:b/>
        </w:rPr>
        <w:t>WebSiteACS.sln</w:t>
      </w:r>
      <w:r>
        <w:t xml:space="preserve"> </w:t>
      </w:r>
      <w:r w:rsidRPr="007438B5">
        <w:t>solution file</w:t>
      </w:r>
      <w:r w:rsidR="00C32977">
        <w:t xml:space="preserve"> (copied in step 1)</w:t>
      </w:r>
      <w:r w:rsidRPr="007438B5">
        <w:t xml:space="preserve"> located inside the </w:t>
      </w:r>
      <w:r w:rsidR="00395AA7" w:rsidRPr="00B32B7F">
        <w:rPr>
          <w:b/>
        </w:rPr>
        <w:t>Ex02-EasyAuthorizationWithACS</w:t>
      </w:r>
      <w:r w:rsidRPr="003D37B5">
        <w:rPr>
          <w:b/>
        </w:rPr>
        <w:t xml:space="preserve">\Begin </w:t>
      </w:r>
      <w:r w:rsidRPr="007438B5">
        <w:t>folder of this Lab</w:t>
      </w:r>
      <w:r w:rsidR="0093691E">
        <w:t>.</w:t>
      </w:r>
    </w:p>
    <w:p w:rsidR="00395AA7" w:rsidRDefault="00A310A3" w:rsidP="008170DA">
      <w:pPr>
        <w:pStyle w:val="ppNumberList"/>
      </w:pPr>
      <w:r>
        <w:t>Go to</w:t>
      </w:r>
      <w:r w:rsidR="00732D56">
        <w:t xml:space="preserve"> the</w:t>
      </w:r>
      <w:r w:rsidR="008170DA" w:rsidRPr="008170DA">
        <w:t xml:space="preserve"> </w:t>
      </w:r>
      <w:r w:rsidR="008170DA" w:rsidRPr="00732D56">
        <w:rPr>
          <w:b/>
        </w:rPr>
        <w:t>Solution Explorer</w:t>
      </w:r>
      <w:r w:rsidR="008170DA" w:rsidRPr="008170DA">
        <w:t xml:space="preserve"> </w:t>
      </w:r>
      <w:r w:rsidR="00732D56">
        <w:t xml:space="preserve">and </w:t>
      </w:r>
      <w:r w:rsidR="008170DA" w:rsidRPr="008170DA">
        <w:t xml:space="preserve">open </w:t>
      </w:r>
      <w:r w:rsidR="00732D56" w:rsidRPr="00732D56">
        <w:rPr>
          <w:b/>
        </w:rPr>
        <w:t>Default.aspx</w:t>
      </w:r>
      <w:r w:rsidR="008170DA" w:rsidRPr="008170DA">
        <w:t xml:space="preserve"> file</w:t>
      </w:r>
      <w:r w:rsidR="001E6176">
        <w:t>.</w:t>
      </w:r>
    </w:p>
    <w:p w:rsidR="00EA24FB" w:rsidRDefault="00627592" w:rsidP="00D13AB2">
      <w:pPr>
        <w:pStyle w:val="ppNumberList"/>
      </w:pPr>
      <w:r>
        <w:t xml:space="preserve">From the </w:t>
      </w:r>
      <w:r w:rsidRPr="00D13AB2">
        <w:rPr>
          <w:b/>
        </w:rPr>
        <w:t>Visual Studio Toolbox</w:t>
      </w:r>
      <w:r>
        <w:t xml:space="preserve"> </w:t>
      </w:r>
      <w:r w:rsidR="00D13AB2">
        <w:t xml:space="preserve">drag and drop a </w:t>
      </w:r>
      <w:r w:rsidR="00D13AB2" w:rsidRPr="00D13AB2">
        <w:rPr>
          <w:b/>
        </w:rPr>
        <w:t>Security Token Visualizer Control</w:t>
      </w:r>
      <w:r w:rsidR="0024600C" w:rsidRPr="0024600C">
        <w:t xml:space="preserve"> at the bottom of the main content control:</w:t>
      </w:r>
    </w:p>
    <w:p w:rsidR="004513C7" w:rsidRDefault="00E01A68" w:rsidP="004513C7">
      <w:pPr>
        <w:pStyle w:val="ppFigureIndent"/>
      </w:pPr>
      <w:r>
        <w:rPr>
          <w:noProof/>
          <w:lang w:bidi="ar-SA"/>
        </w:rPr>
        <w:drawing>
          <wp:inline distT="0" distB="0" distL="0" distR="0">
            <wp:extent cx="2638095" cy="1000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2638095" cy="1000000"/>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32</w:t>
      </w:r>
      <w:r w:rsidR="00136F62">
        <w:rPr>
          <w:noProof/>
        </w:rPr>
        <w:fldChar w:fldCharType="end"/>
      </w:r>
    </w:p>
    <w:p w:rsidR="004513C7" w:rsidRDefault="004513C7" w:rsidP="004513C7">
      <w:pPr>
        <w:pStyle w:val="ppFigureCaptionIndent"/>
      </w:pPr>
      <w:r>
        <w:t>Security Token Visualizer Control in Toolbox</w:t>
      </w:r>
    </w:p>
    <w:p w:rsidR="003E0751" w:rsidRPr="003E0751" w:rsidRDefault="003E0751" w:rsidP="003E0751">
      <w:pPr>
        <w:pStyle w:val="ppBodyTextIndent"/>
      </w:pPr>
    </w:p>
    <w:p w:rsidR="00F54AD0" w:rsidRDefault="00F54AD0" w:rsidP="00F54AD0">
      <w:pPr>
        <w:pStyle w:val="ppCodeLanguageIndent"/>
      </w:pPr>
      <w:r>
        <w:t>ASP.NET</w:t>
      </w:r>
    </w:p>
    <w:p w:rsidR="006663B3" w:rsidRPr="006663B3" w:rsidRDefault="006663B3" w:rsidP="00085712">
      <w:pPr>
        <w:pStyle w:val="ppCodeIndent"/>
        <w:rPr>
          <w:rFonts w:eastAsiaTheme="minorHAnsi"/>
          <w:lang w:bidi="ar-SA"/>
        </w:rPr>
      </w:pPr>
      <w:r w:rsidRPr="006663B3">
        <w:rPr>
          <w:rFonts w:eastAsiaTheme="minorHAnsi"/>
          <w:color w:val="0000FF"/>
          <w:lang w:bidi="ar-SA"/>
        </w:rPr>
        <w:t>&lt;</w:t>
      </w:r>
      <w:r w:rsidRPr="006663B3">
        <w:rPr>
          <w:rFonts w:eastAsiaTheme="minorHAnsi"/>
          <w:color w:val="800000"/>
          <w:lang w:bidi="ar-SA"/>
        </w:rPr>
        <w:t>cc1</w:t>
      </w:r>
      <w:r w:rsidRPr="006663B3">
        <w:rPr>
          <w:rFonts w:eastAsiaTheme="minorHAnsi"/>
          <w:color w:val="0000FF"/>
          <w:lang w:bidi="ar-SA"/>
        </w:rPr>
        <w:t>:</w:t>
      </w:r>
      <w:r w:rsidRPr="006663B3">
        <w:rPr>
          <w:rFonts w:eastAsiaTheme="minorHAnsi"/>
          <w:color w:val="800000"/>
          <w:lang w:bidi="ar-SA"/>
        </w:rPr>
        <w:t>SecurityTokenVisualizerControl</w:t>
      </w:r>
      <w:r w:rsidRPr="006663B3">
        <w:rPr>
          <w:rFonts w:eastAsiaTheme="minorHAnsi"/>
          <w:lang w:bidi="ar-SA"/>
        </w:rPr>
        <w:t xml:space="preserve"> </w:t>
      </w:r>
      <w:r w:rsidRPr="006663B3">
        <w:rPr>
          <w:rFonts w:eastAsiaTheme="minorHAnsi"/>
          <w:color w:val="FF0000"/>
          <w:lang w:bidi="ar-SA"/>
        </w:rPr>
        <w:t>ID</w:t>
      </w:r>
      <w:r w:rsidRPr="006663B3">
        <w:rPr>
          <w:rFonts w:eastAsiaTheme="minorHAnsi"/>
          <w:color w:val="0000FF"/>
          <w:lang w:bidi="ar-SA"/>
        </w:rPr>
        <w:t>="SecurityTokenVisualizerControl1"</w:t>
      </w:r>
      <w:r w:rsidRPr="006663B3">
        <w:rPr>
          <w:rFonts w:eastAsiaTheme="minorHAnsi"/>
          <w:lang w:bidi="ar-SA"/>
        </w:rPr>
        <w:t xml:space="preserve"> </w:t>
      </w:r>
      <w:proofErr w:type="spellStart"/>
      <w:r w:rsidRPr="006663B3">
        <w:rPr>
          <w:rFonts w:eastAsiaTheme="minorHAnsi"/>
          <w:color w:val="FF0000"/>
          <w:lang w:bidi="ar-SA"/>
        </w:rPr>
        <w:t>runat</w:t>
      </w:r>
      <w:proofErr w:type="spellEnd"/>
      <w:r w:rsidRPr="006663B3">
        <w:rPr>
          <w:rFonts w:eastAsiaTheme="minorHAnsi"/>
          <w:color w:val="0000FF"/>
          <w:lang w:bidi="ar-SA"/>
        </w:rPr>
        <w:t>="server"</w:t>
      </w:r>
      <w:r w:rsidRPr="006663B3">
        <w:rPr>
          <w:rFonts w:eastAsiaTheme="minorHAnsi"/>
          <w:lang w:bidi="ar-SA"/>
        </w:rPr>
        <w:t xml:space="preserve"> </w:t>
      </w:r>
      <w:r w:rsidRPr="006663B3">
        <w:rPr>
          <w:rFonts w:eastAsiaTheme="minorHAnsi"/>
          <w:color w:val="0000FF"/>
          <w:lang w:bidi="ar-SA"/>
        </w:rPr>
        <w:t>/&gt;</w:t>
      </w:r>
    </w:p>
    <w:p w:rsidR="009820FC" w:rsidRDefault="009820FC" w:rsidP="00C46321">
      <w:pPr>
        <w:pStyle w:val="ppBodyTextIndent"/>
        <w:rPr>
          <w:rFonts w:eastAsiaTheme="minorHAnsi"/>
          <w:lang w:bidi="ar-SA"/>
        </w:rPr>
      </w:pPr>
    </w:p>
    <w:p w:rsidR="006663B3" w:rsidRPr="006233C8" w:rsidRDefault="008E6E85" w:rsidP="008E6E85">
      <w:pPr>
        <w:pStyle w:val="ppNoteIndent"/>
        <w:rPr>
          <w:rFonts w:eastAsiaTheme="minorHAnsi"/>
          <w:b/>
          <w:lang w:bidi="ar-SA"/>
        </w:rPr>
      </w:pPr>
      <w:r w:rsidRPr="008E6E85">
        <w:rPr>
          <w:rFonts w:eastAsiaTheme="minorHAnsi"/>
          <w:b/>
          <w:lang w:bidi="ar-SA"/>
        </w:rPr>
        <w:t xml:space="preserve">Note: </w:t>
      </w:r>
      <w:r w:rsidRPr="008E6E85">
        <w:rPr>
          <w:rFonts w:eastAsiaTheme="minorHAnsi"/>
          <w:lang w:bidi="ar-SA"/>
        </w:rPr>
        <w:t xml:space="preserve">In case no code appears when you drop the control on the page, please close Visual Studio, run the </w:t>
      </w:r>
      <w:r w:rsidR="00942577">
        <w:rPr>
          <w:rFonts w:eastAsiaTheme="minorHAnsi"/>
          <w:lang w:bidi="ar-SA"/>
        </w:rPr>
        <w:t>Setup</w:t>
      </w:r>
      <w:r w:rsidRPr="008E6E85">
        <w:rPr>
          <w:rFonts w:eastAsiaTheme="minorHAnsi"/>
          <w:lang w:bidi="ar-SA"/>
        </w:rPr>
        <w:t xml:space="preserve"> again and restart Visual Studio</w:t>
      </w:r>
      <w:r>
        <w:rPr>
          <w:rFonts w:eastAsiaTheme="minorHAnsi"/>
          <w:lang w:bidi="ar-SA"/>
        </w:rPr>
        <w:t>.</w:t>
      </w:r>
    </w:p>
    <w:p w:rsidR="006233C8" w:rsidRPr="008E6E85" w:rsidRDefault="006233C8" w:rsidP="006233C8">
      <w:pPr>
        <w:pStyle w:val="ppBodyTextIndent"/>
        <w:rPr>
          <w:rFonts w:eastAsiaTheme="minorHAnsi"/>
          <w:lang w:bidi="ar-SA"/>
        </w:rPr>
      </w:pPr>
    </w:p>
    <w:p w:rsidR="00796382" w:rsidRDefault="00796382" w:rsidP="00D015C6">
      <w:pPr>
        <w:pStyle w:val="ppNumberList"/>
      </w:pPr>
      <w:r>
        <w:t xml:space="preserve">Open </w:t>
      </w:r>
      <w:proofErr w:type="spellStart"/>
      <w:r w:rsidRPr="00796382">
        <w:rPr>
          <w:b/>
        </w:rPr>
        <w:t>Web.config</w:t>
      </w:r>
      <w:proofErr w:type="spellEnd"/>
      <w:r>
        <w:t xml:space="preserve"> file</w:t>
      </w:r>
      <w:r w:rsidR="00D015C6">
        <w:t xml:space="preserve"> and </w:t>
      </w:r>
      <w:r w:rsidR="00D23E30">
        <w:t>add</w:t>
      </w:r>
      <w:r w:rsidR="00D015C6">
        <w:t xml:space="preserve"> the </w:t>
      </w:r>
      <w:proofErr w:type="spellStart"/>
      <w:r w:rsidR="00D015C6" w:rsidRPr="00D015C6">
        <w:rPr>
          <w:b/>
        </w:rPr>
        <w:t>saveBootstrapTokens</w:t>
      </w:r>
      <w:proofErr w:type="spellEnd"/>
      <w:r w:rsidR="00D015C6">
        <w:t xml:space="preserve"> attribute </w:t>
      </w:r>
      <w:r w:rsidR="006304CD">
        <w:t xml:space="preserve">to the </w:t>
      </w:r>
      <w:r w:rsidR="006304CD" w:rsidRPr="006304CD">
        <w:rPr>
          <w:b/>
        </w:rPr>
        <w:t>service</w:t>
      </w:r>
      <w:r w:rsidR="006304CD">
        <w:t xml:space="preserve"> element </w:t>
      </w:r>
      <w:r w:rsidR="00D015C6">
        <w:t xml:space="preserve">inside </w:t>
      </w:r>
      <w:proofErr w:type="spellStart"/>
      <w:r w:rsidR="00156F83" w:rsidRPr="00156F83">
        <w:rPr>
          <w:b/>
        </w:rPr>
        <w:t>m</w:t>
      </w:r>
      <w:r w:rsidR="00D015C6" w:rsidRPr="00156F83">
        <w:rPr>
          <w:b/>
        </w:rPr>
        <w:t>icrosoft.</w:t>
      </w:r>
      <w:r w:rsidR="00A87DBE" w:rsidRPr="00156F83">
        <w:rPr>
          <w:b/>
        </w:rPr>
        <w:t>identity</w:t>
      </w:r>
      <w:r w:rsidR="00CB3716">
        <w:rPr>
          <w:b/>
        </w:rPr>
        <w:t>M</w:t>
      </w:r>
      <w:r w:rsidR="00A87DBE" w:rsidRPr="00156F83">
        <w:rPr>
          <w:b/>
        </w:rPr>
        <w:t>odel</w:t>
      </w:r>
      <w:proofErr w:type="spellEnd"/>
      <w:r w:rsidR="00A87DBE">
        <w:t xml:space="preserve"> section:</w:t>
      </w:r>
    </w:p>
    <w:p w:rsidR="00796382" w:rsidRDefault="00796382" w:rsidP="00796382">
      <w:pPr>
        <w:pStyle w:val="ppCodeLanguageIndent"/>
      </w:pPr>
      <w:r>
        <w:t>XML</w:t>
      </w:r>
    </w:p>
    <w:p w:rsidR="006663B3" w:rsidRPr="006663B3" w:rsidRDefault="006663B3" w:rsidP="006663B3">
      <w:pPr>
        <w:pStyle w:val="ppCodeIndent"/>
        <w:rPr>
          <w:rFonts w:eastAsiaTheme="minorHAnsi"/>
          <w:lang w:bidi="ar-SA"/>
        </w:rPr>
      </w:pPr>
      <w:r w:rsidRPr="006663B3">
        <w:rPr>
          <w:rFonts w:eastAsiaTheme="minorHAnsi"/>
          <w:color w:val="0000FF"/>
          <w:lang w:bidi="ar-SA"/>
        </w:rPr>
        <w:t>&lt;</w:t>
      </w:r>
      <w:proofErr w:type="spellStart"/>
      <w:r w:rsidRPr="006663B3">
        <w:rPr>
          <w:rFonts w:eastAsiaTheme="minorHAnsi"/>
          <w:color w:val="A31515"/>
          <w:lang w:bidi="ar-SA"/>
        </w:rPr>
        <w:t>microsoft.identityModel</w:t>
      </w:r>
      <w:proofErr w:type="spellEnd"/>
      <w:r w:rsidRPr="006663B3">
        <w:rPr>
          <w:rFonts w:eastAsiaTheme="minorHAnsi"/>
          <w:color w:val="0000FF"/>
          <w:lang w:bidi="ar-SA"/>
        </w:rPr>
        <w:t>&gt;</w:t>
      </w:r>
    </w:p>
    <w:p w:rsidR="006663B3" w:rsidRPr="006663B3" w:rsidRDefault="006663B3" w:rsidP="006E512D">
      <w:pPr>
        <w:pStyle w:val="ppCodeIndent"/>
        <w:shd w:val="clear" w:color="auto" w:fill="C6D9F1" w:themeFill="text2" w:themeFillTint="33"/>
        <w:rPr>
          <w:rFonts w:eastAsiaTheme="minorHAnsi"/>
          <w:lang w:bidi="ar-SA"/>
        </w:rPr>
      </w:pPr>
      <w:r>
        <w:rPr>
          <w:rFonts w:eastAsiaTheme="minorHAnsi"/>
          <w:color w:val="0000FF"/>
          <w:lang w:bidi="ar-SA"/>
        </w:rPr>
        <w:lastRenderedPageBreak/>
        <w:t xml:space="preserve">  </w:t>
      </w:r>
      <w:r w:rsidRPr="006663B3">
        <w:rPr>
          <w:rFonts w:eastAsiaTheme="minorHAnsi"/>
          <w:color w:val="0000FF"/>
          <w:lang w:bidi="ar-SA"/>
        </w:rPr>
        <w:t>&lt;</w:t>
      </w:r>
      <w:r w:rsidRPr="006663B3">
        <w:rPr>
          <w:rFonts w:eastAsiaTheme="minorHAnsi"/>
          <w:color w:val="A31515"/>
          <w:lang w:bidi="ar-SA"/>
        </w:rPr>
        <w:t>service</w:t>
      </w:r>
      <w:r w:rsidRPr="006663B3">
        <w:rPr>
          <w:rFonts w:eastAsiaTheme="minorHAnsi"/>
          <w:color w:val="0000FF"/>
          <w:lang w:bidi="ar-SA"/>
        </w:rPr>
        <w:t xml:space="preserve"> </w:t>
      </w:r>
      <w:proofErr w:type="spellStart"/>
      <w:r w:rsidRPr="008A2A09">
        <w:rPr>
          <w:rFonts w:eastAsiaTheme="minorHAnsi"/>
          <w:color w:val="FF0000"/>
          <w:highlight w:val="yellow"/>
          <w:lang w:bidi="ar-SA"/>
        </w:rPr>
        <w:t>saveBootstrapTokens</w:t>
      </w:r>
      <w:proofErr w:type="spellEnd"/>
      <w:r w:rsidRPr="008A2A09">
        <w:rPr>
          <w:rFonts w:eastAsiaTheme="minorHAnsi"/>
          <w:color w:val="0000FF"/>
          <w:highlight w:val="yellow"/>
          <w:lang w:bidi="ar-SA"/>
        </w:rPr>
        <w:t>=</w:t>
      </w:r>
      <w:r w:rsidRPr="008A2A09">
        <w:rPr>
          <w:rFonts w:eastAsiaTheme="minorHAnsi"/>
          <w:highlight w:val="yellow"/>
          <w:lang w:bidi="ar-SA"/>
        </w:rPr>
        <w:t>"</w:t>
      </w:r>
      <w:r w:rsidRPr="008A2A09">
        <w:rPr>
          <w:rFonts w:eastAsiaTheme="minorHAnsi"/>
          <w:color w:val="0000FF"/>
          <w:highlight w:val="yellow"/>
          <w:lang w:bidi="ar-SA"/>
        </w:rPr>
        <w:t>true</w:t>
      </w:r>
      <w:r w:rsidRPr="008A2A09">
        <w:rPr>
          <w:rFonts w:eastAsiaTheme="minorHAnsi"/>
          <w:highlight w:val="yellow"/>
          <w:lang w:bidi="ar-SA"/>
        </w:rPr>
        <w:t>"</w:t>
      </w:r>
      <w:r w:rsidRPr="006663B3">
        <w:rPr>
          <w:rFonts w:eastAsiaTheme="minorHAnsi"/>
          <w:color w:val="0000FF"/>
          <w:lang w:bidi="ar-SA"/>
        </w:rPr>
        <w:t>&gt;</w:t>
      </w:r>
    </w:p>
    <w:p w:rsidR="006663B3" w:rsidRPr="006663B3" w:rsidRDefault="006663B3" w:rsidP="006663B3">
      <w:pPr>
        <w:pStyle w:val="ppCodeIndent"/>
        <w:rPr>
          <w:rFonts w:eastAsiaTheme="minorHAnsi"/>
          <w:lang w:bidi="ar-SA"/>
        </w:rPr>
      </w:pPr>
      <w:r>
        <w:rPr>
          <w:rFonts w:eastAsiaTheme="minorHAnsi"/>
          <w:color w:val="0000FF"/>
          <w:lang w:bidi="ar-SA"/>
        </w:rPr>
        <w:t xml:space="preserve">    </w:t>
      </w:r>
      <w:r w:rsidRPr="006663B3">
        <w:rPr>
          <w:rFonts w:eastAsiaTheme="minorHAnsi"/>
          <w:color w:val="0000FF"/>
          <w:lang w:bidi="ar-SA"/>
        </w:rPr>
        <w:t>&lt;</w:t>
      </w:r>
      <w:proofErr w:type="spellStart"/>
      <w:r w:rsidRPr="006663B3">
        <w:rPr>
          <w:rFonts w:eastAsiaTheme="minorHAnsi"/>
          <w:color w:val="A31515"/>
          <w:lang w:bidi="ar-SA"/>
        </w:rPr>
        <w:t>audienceUris</w:t>
      </w:r>
      <w:proofErr w:type="spellEnd"/>
      <w:r w:rsidRPr="006663B3">
        <w:rPr>
          <w:rFonts w:eastAsiaTheme="minorHAnsi"/>
          <w:color w:val="0000FF"/>
          <w:lang w:bidi="ar-SA"/>
        </w:rPr>
        <w:t>&gt;</w:t>
      </w:r>
    </w:p>
    <w:p w:rsidR="009A6C4C" w:rsidRDefault="009A6C4C" w:rsidP="009A6C4C">
      <w:pPr>
        <w:pStyle w:val="ppBodyTextIndent"/>
      </w:pPr>
    </w:p>
    <w:p w:rsidR="00F54AD0" w:rsidRDefault="00340971" w:rsidP="00D359AC">
      <w:pPr>
        <w:pStyle w:val="ppNumberList"/>
      </w:pPr>
      <w:r w:rsidRPr="008466D7">
        <w:t>Start debugging by pressing</w:t>
      </w:r>
      <w:r w:rsidRPr="0051624A">
        <w:rPr>
          <w:b/>
        </w:rPr>
        <w:t xml:space="preserve"> F5</w:t>
      </w:r>
      <w:r w:rsidR="0060740F">
        <w:t>.</w:t>
      </w:r>
      <w:r w:rsidR="00993742">
        <w:t xml:space="preserve"> The application will go through the same authentication routine enabled by the steps in exercise 1</w:t>
      </w:r>
      <w:r w:rsidR="00A81968">
        <w:t>.</w:t>
      </w:r>
    </w:p>
    <w:p w:rsidR="0060740F" w:rsidRDefault="002D11C5" w:rsidP="00D359AC">
      <w:pPr>
        <w:pStyle w:val="ppNumberList"/>
      </w:pPr>
      <w:r>
        <w:t>Choose Windows Live I</w:t>
      </w:r>
      <w:r w:rsidR="006304CD">
        <w:t>D</w:t>
      </w:r>
      <w:r>
        <w:t xml:space="preserve"> and authenticate as shown in the first exercise.</w:t>
      </w:r>
    </w:p>
    <w:p w:rsidR="003248E1" w:rsidRDefault="003248E1" w:rsidP="005F475A">
      <w:pPr>
        <w:pStyle w:val="ppNumberList"/>
      </w:pPr>
      <w:r>
        <w:t>Expand the Security Token Visualizer Control.</w:t>
      </w:r>
    </w:p>
    <w:p w:rsidR="001B34D4" w:rsidRDefault="00F31E3C" w:rsidP="001B34D4">
      <w:pPr>
        <w:pStyle w:val="ppFigureIndent"/>
      </w:pPr>
      <w:r>
        <w:rPr>
          <w:noProof/>
          <w:lang w:bidi="ar-SA"/>
        </w:rPr>
        <w:drawing>
          <wp:inline distT="0" distB="0" distL="0" distR="0">
            <wp:extent cx="5390477" cy="2552381"/>
            <wp:effectExtent l="0" t="0" r="127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390477" cy="2552381"/>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33</w:t>
      </w:r>
      <w:r w:rsidR="00136F62">
        <w:rPr>
          <w:noProof/>
        </w:rPr>
        <w:fldChar w:fldCharType="end"/>
      </w:r>
    </w:p>
    <w:p w:rsidR="001B34D4" w:rsidRPr="001B34D4" w:rsidRDefault="001B34D4" w:rsidP="001B34D4">
      <w:pPr>
        <w:pStyle w:val="ppFigureCaptionIndent"/>
      </w:pPr>
      <w:r>
        <w:t xml:space="preserve">Security Token Visualizer Control </w:t>
      </w:r>
    </w:p>
    <w:p w:rsidR="003A146C" w:rsidRDefault="003A146C" w:rsidP="009820FC">
      <w:pPr>
        <w:pStyle w:val="ppBodyTextIndent"/>
      </w:pPr>
    </w:p>
    <w:p w:rsidR="003700E1" w:rsidRDefault="003A146C" w:rsidP="003A146C">
      <w:pPr>
        <w:pStyle w:val="ppNoteIndent"/>
      </w:pPr>
      <w:r w:rsidRPr="003A146C">
        <w:rPr>
          <w:b/>
        </w:rPr>
        <w:t>Note:</w:t>
      </w:r>
      <w:r>
        <w:t xml:space="preserve"> </w:t>
      </w:r>
      <w:r w:rsidR="004E3C08">
        <w:t>T</w:t>
      </w:r>
      <w:r w:rsidR="00993742">
        <w:t>he Sec</w:t>
      </w:r>
      <w:r w:rsidR="009638BD">
        <w:t xml:space="preserve">urity Token Visualizer Control </w:t>
      </w:r>
      <w:r w:rsidR="00993742">
        <w:t xml:space="preserve">is showing the content of the security token issued by ACS. For the purposes of this exercise you can ignore most of </w:t>
      </w:r>
      <w:r w:rsidR="00B70438">
        <w:t>that: the only thing that needs your attention is the first table on top, the one labeled Issued Identity. That table contains the claims carried by the incoming token, as established by the default rules. In the case of Windows Live I</w:t>
      </w:r>
      <w:r w:rsidR="006304CD">
        <w:t>D</w:t>
      </w:r>
      <w:r w:rsidR="00B70438">
        <w:t xml:space="preserve">, those claims are identity provider (which indicates </w:t>
      </w:r>
      <w:r w:rsidR="000B74FC">
        <w:t>from</w:t>
      </w:r>
      <w:r w:rsidR="00B70438">
        <w:t xml:space="preserve"> which identity provider the ACS received the authentication token from) and </w:t>
      </w:r>
      <w:proofErr w:type="spellStart"/>
      <w:r w:rsidR="00B70438" w:rsidRPr="00964C9C">
        <w:rPr>
          <w:b/>
        </w:rPr>
        <w:t>nameidentifier</w:t>
      </w:r>
      <w:proofErr w:type="spellEnd"/>
      <w:r w:rsidR="00B70438">
        <w:t xml:space="preserve"> (which provides a</w:t>
      </w:r>
      <w:r w:rsidR="004E3C08">
        <w:t>n</w:t>
      </w:r>
      <w:r w:rsidR="00B70438">
        <w:t xml:space="preserve"> identified which is unique for that user in the context of the ACS namespace).</w:t>
      </w:r>
    </w:p>
    <w:p w:rsidR="000B74FC" w:rsidRDefault="000B74FC" w:rsidP="003A146C">
      <w:pPr>
        <w:pStyle w:val="ppNoteIndent"/>
      </w:pPr>
      <w:r>
        <w:t xml:space="preserve">The </w:t>
      </w:r>
      <w:proofErr w:type="spellStart"/>
      <w:r w:rsidRPr="00964C9C">
        <w:rPr>
          <w:b/>
        </w:rPr>
        <w:t>nameidentifier</w:t>
      </w:r>
      <w:proofErr w:type="spellEnd"/>
      <w:r>
        <w:t xml:space="preserve"> value is very important, as we can use it for telling one user from another. More specifically, the </w:t>
      </w:r>
      <w:proofErr w:type="spellStart"/>
      <w:r w:rsidRPr="00964C9C">
        <w:rPr>
          <w:b/>
        </w:rPr>
        <w:t>nameidentifier</w:t>
      </w:r>
      <w:proofErr w:type="spellEnd"/>
      <w:r>
        <w:t xml:space="preserve"> value can be used as the input claim for transformation rules which will assign new claims to specific users.</w:t>
      </w:r>
    </w:p>
    <w:p w:rsidR="003A146C" w:rsidRDefault="003A146C" w:rsidP="009820FC">
      <w:pPr>
        <w:pStyle w:val="ppBodyTextIndent"/>
      </w:pPr>
    </w:p>
    <w:p w:rsidR="005F475A" w:rsidRDefault="00667DDB" w:rsidP="00667DDB">
      <w:pPr>
        <w:pStyle w:val="ppNumberList"/>
      </w:pPr>
      <w:r>
        <w:t xml:space="preserve">Go to </w:t>
      </w:r>
      <w:r w:rsidRPr="00667DDB">
        <w:rPr>
          <w:b/>
        </w:rPr>
        <w:t>Issued Identity</w:t>
      </w:r>
      <w:r>
        <w:t xml:space="preserve"> section and s</w:t>
      </w:r>
      <w:r w:rsidR="005F475A" w:rsidRPr="005F475A">
        <w:t xml:space="preserve">ave </w:t>
      </w:r>
      <w:r w:rsidR="00850B9C">
        <w:t>the</w:t>
      </w:r>
      <w:r w:rsidR="002D11C5">
        <w:t xml:space="preserve"> value of the</w:t>
      </w:r>
      <w:r w:rsidR="005F475A" w:rsidRPr="005F475A">
        <w:t xml:space="preserve"> </w:t>
      </w:r>
      <w:proofErr w:type="spellStart"/>
      <w:r w:rsidR="002D11C5" w:rsidRPr="00964C9C">
        <w:rPr>
          <w:b/>
        </w:rPr>
        <w:t>name</w:t>
      </w:r>
      <w:r w:rsidR="005F475A" w:rsidRPr="00964C9C">
        <w:rPr>
          <w:b/>
        </w:rPr>
        <w:t>identifier</w:t>
      </w:r>
      <w:proofErr w:type="spellEnd"/>
      <w:r w:rsidR="005F475A" w:rsidRPr="005F475A">
        <w:t xml:space="preserve"> </w:t>
      </w:r>
      <w:r w:rsidR="002D11C5">
        <w:t xml:space="preserve">claim </w:t>
      </w:r>
      <w:r w:rsidR="005F475A" w:rsidRPr="005F475A">
        <w:t xml:space="preserve">in </w:t>
      </w:r>
      <w:r w:rsidR="00850B9C">
        <w:t>N</w:t>
      </w:r>
      <w:r w:rsidR="005F475A" w:rsidRPr="005F475A">
        <w:t>otepad</w:t>
      </w:r>
      <w:r w:rsidR="003B11F0">
        <w:t xml:space="preserve"> (Claim type and Claims value). </w:t>
      </w:r>
      <w:r w:rsidR="00275A1E">
        <w:t>D</w:t>
      </w:r>
      <w:r w:rsidR="005F475A" w:rsidRPr="005F475A">
        <w:t>epending on the I</w:t>
      </w:r>
      <w:r w:rsidR="00D515CF">
        <w:t xml:space="preserve">dentity </w:t>
      </w:r>
      <w:r w:rsidR="005F475A" w:rsidRPr="005F475A">
        <w:t>P</w:t>
      </w:r>
      <w:r w:rsidR="00D515CF">
        <w:t>rovider</w:t>
      </w:r>
      <w:r w:rsidR="003B11F0">
        <w:t xml:space="preserve"> you pick</w:t>
      </w:r>
      <w:r w:rsidR="00582F09">
        <w:t>ed in previous step</w:t>
      </w:r>
      <w:r w:rsidR="00275A1E">
        <w:t xml:space="preserve">, the value of the </w:t>
      </w:r>
      <w:proofErr w:type="spellStart"/>
      <w:r w:rsidR="00275A1E" w:rsidRPr="00964C9C">
        <w:rPr>
          <w:b/>
        </w:rPr>
        <w:t>identityprovider</w:t>
      </w:r>
      <w:proofErr w:type="spellEnd"/>
      <w:r w:rsidR="00275A1E">
        <w:t xml:space="preserve"> claim might vary</w:t>
      </w:r>
      <w:r w:rsidR="003B11F0">
        <w:t>.</w:t>
      </w:r>
    </w:p>
    <w:p w:rsidR="003272BE" w:rsidRDefault="00862D99" w:rsidP="003272BE">
      <w:pPr>
        <w:pStyle w:val="ppFigureIndent"/>
      </w:pPr>
      <w:r>
        <w:rPr>
          <w:noProof/>
          <w:lang w:bidi="ar-SA"/>
        </w:rPr>
        <w:lastRenderedPageBreak/>
        <w:drawing>
          <wp:inline distT="0" distB="0" distL="0" distR="0">
            <wp:extent cx="5695950" cy="7156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print"/>
                    <a:stretch>
                      <a:fillRect/>
                    </a:stretch>
                  </pic:blipFill>
                  <pic:spPr>
                    <a:xfrm>
                      <a:off x="0" y="0"/>
                      <a:ext cx="5695950" cy="715645"/>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34</w:t>
      </w:r>
      <w:r w:rsidR="00136F62">
        <w:rPr>
          <w:noProof/>
        </w:rPr>
        <w:fldChar w:fldCharType="end"/>
      </w:r>
    </w:p>
    <w:p w:rsidR="003272BE" w:rsidRPr="001B34D4" w:rsidRDefault="003272BE" w:rsidP="003272BE">
      <w:pPr>
        <w:pStyle w:val="ppFigureCaptionIndent"/>
      </w:pPr>
      <w:r>
        <w:t xml:space="preserve">Copying the </w:t>
      </w:r>
      <w:proofErr w:type="spellStart"/>
      <w:r>
        <w:t>nameidentifier</w:t>
      </w:r>
      <w:proofErr w:type="spellEnd"/>
      <w:r>
        <w:t xml:space="preserve"> claim</w:t>
      </w:r>
    </w:p>
    <w:p w:rsidR="003272BE" w:rsidRDefault="003272BE" w:rsidP="00275A1E">
      <w:pPr>
        <w:pStyle w:val="ppBodyTextIndent"/>
      </w:pPr>
    </w:p>
    <w:p w:rsidR="000B6049" w:rsidRDefault="003D081C" w:rsidP="00FB31E8">
      <w:pPr>
        <w:pStyle w:val="ppNumberList"/>
      </w:pPr>
      <w:r>
        <w:t xml:space="preserve">Close </w:t>
      </w:r>
      <w:r w:rsidR="00976C1B">
        <w:t xml:space="preserve">the </w:t>
      </w:r>
      <w:r>
        <w:t>browser.</w:t>
      </w:r>
    </w:p>
    <w:p w:rsidR="00FB31E8" w:rsidRDefault="00FB31E8" w:rsidP="00FB31E8">
      <w:pPr>
        <w:pStyle w:val="ppListEnd"/>
      </w:pPr>
    </w:p>
    <w:p w:rsidR="00C167B7" w:rsidRPr="00054543" w:rsidRDefault="00C167B7" w:rsidP="00C167B7">
      <w:pPr>
        <w:pStyle w:val="ppProcedureStart"/>
      </w:pPr>
      <w:bookmarkStart w:id="18" w:name="_Toc303850645"/>
      <w:r w:rsidRPr="00054543">
        <w:t xml:space="preserve">Task </w:t>
      </w:r>
      <w:r w:rsidR="00057B03">
        <w:t>2</w:t>
      </w:r>
      <w:r w:rsidRPr="00054543">
        <w:t xml:space="preserve"> </w:t>
      </w:r>
      <w:r>
        <w:t>–</w:t>
      </w:r>
      <w:r w:rsidRPr="00054543">
        <w:t xml:space="preserve"> </w:t>
      </w:r>
      <w:r w:rsidR="0026001C" w:rsidRPr="0026001C">
        <w:t>Creat</w:t>
      </w:r>
      <w:r w:rsidR="009A6C4C">
        <w:t>ing</w:t>
      </w:r>
      <w:r w:rsidR="0026001C" w:rsidRPr="0026001C">
        <w:t xml:space="preserve"> Authorization </w:t>
      </w:r>
      <w:r w:rsidR="009A6C4C">
        <w:t>R</w:t>
      </w:r>
      <w:r w:rsidR="0026001C" w:rsidRPr="0026001C">
        <w:t>ules</w:t>
      </w:r>
      <w:bookmarkEnd w:id="18"/>
    </w:p>
    <w:p w:rsidR="00DB48EE" w:rsidRDefault="00DB48EE" w:rsidP="001800D3">
      <w:pPr>
        <w:pStyle w:val="ppNumberList"/>
      </w:pPr>
      <w:r>
        <w:t xml:space="preserve">Navigate to </w:t>
      </w:r>
      <w:hyperlink r:id="rId51" w:history="1">
        <w:r w:rsidR="00524C4B">
          <w:rPr>
            <w:rStyle w:val="Hyperlink"/>
            <w:rFonts w:cstheme="minorBidi"/>
          </w:rPr>
          <w:t>https://windows.azure.com/</w:t>
        </w:r>
      </w:hyperlink>
      <w:r w:rsidR="00206F6E">
        <w:t xml:space="preserve">. </w:t>
      </w:r>
      <w:r>
        <w:t>You will be prompted for your Windows Live ID credentials if you are not already signed in.</w:t>
      </w:r>
    </w:p>
    <w:p w:rsidR="00C167B7" w:rsidRDefault="00E34135" w:rsidP="00DB48EE">
      <w:pPr>
        <w:pStyle w:val="ppNumberList"/>
      </w:pPr>
      <w:r>
        <w:t xml:space="preserve">Select the </w:t>
      </w:r>
      <w:r w:rsidRPr="00E34135">
        <w:rPr>
          <w:b/>
        </w:rPr>
        <w:t>Access Control</w:t>
      </w:r>
      <w:r>
        <w:t xml:space="preserve"> in the navigation pane and c</w:t>
      </w:r>
      <w:r w:rsidR="00DB48EE">
        <w:t xml:space="preserve">lick the </w:t>
      </w:r>
      <w:r>
        <w:t xml:space="preserve">Service Namespace </w:t>
      </w:r>
      <w:r w:rsidR="00DB48EE">
        <w:t xml:space="preserve">you </w:t>
      </w:r>
      <w:r w:rsidR="00964C9C">
        <w:t xml:space="preserve">have </w:t>
      </w:r>
      <w:r w:rsidR="00E87585">
        <w:t>created</w:t>
      </w:r>
      <w:r w:rsidR="00964C9C">
        <w:t xml:space="preserve"> in the first exercise</w:t>
      </w:r>
      <w:r w:rsidR="00DB48EE">
        <w:t>.</w:t>
      </w:r>
    </w:p>
    <w:p w:rsidR="00E34135" w:rsidRDefault="007F3993" w:rsidP="00DB48EE">
      <w:pPr>
        <w:pStyle w:val="ppNumberList"/>
      </w:pPr>
      <w:r>
        <w:t xml:space="preserve">Click the </w:t>
      </w:r>
      <w:r w:rsidRPr="007F3993">
        <w:rPr>
          <w:b/>
        </w:rPr>
        <w:t>Access Control Service</w:t>
      </w:r>
      <w:r>
        <w:t xml:space="preserve"> button located in the ribbon bar to manage your service. </w:t>
      </w:r>
    </w:p>
    <w:p w:rsidR="00E31F33" w:rsidRDefault="00E31F33" w:rsidP="00E31F33">
      <w:pPr>
        <w:pStyle w:val="ppNumberList"/>
      </w:pPr>
      <w:r>
        <w:t xml:space="preserve">In the </w:t>
      </w:r>
      <w:r w:rsidRPr="003B52BF">
        <w:rPr>
          <w:b/>
        </w:rPr>
        <w:t>Trust Relationships</w:t>
      </w:r>
      <w:r w:rsidRPr="00A0141E">
        <w:t xml:space="preserve"> section </w:t>
      </w:r>
      <w:r>
        <w:t xml:space="preserve">of the navigation menu, </w:t>
      </w:r>
      <w:r w:rsidRPr="00A0141E">
        <w:t xml:space="preserve">click </w:t>
      </w:r>
      <w:r>
        <w:t>the</w:t>
      </w:r>
      <w:r w:rsidRPr="00A0141E">
        <w:t xml:space="preserve"> </w:t>
      </w:r>
      <w:r w:rsidRPr="003B52BF">
        <w:rPr>
          <w:b/>
        </w:rPr>
        <w:t>Rule Groups</w:t>
      </w:r>
      <w:r w:rsidRPr="00A0141E">
        <w:t xml:space="preserve"> link</w:t>
      </w:r>
      <w:r>
        <w:t>.</w:t>
      </w:r>
    </w:p>
    <w:p w:rsidR="00E31F33" w:rsidRDefault="00524C4B" w:rsidP="00E31F33">
      <w:pPr>
        <w:pStyle w:val="ppFigureIndent"/>
      </w:pPr>
      <w:r>
        <w:rPr>
          <w:noProof/>
          <w:lang w:bidi="ar-SA"/>
        </w:rPr>
        <w:drawing>
          <wp:inline distT="0" distB="0" distL="0" distR="0">
            <wp:extent cx="5324400" cy="320500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5324400" cy="3205002"/>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35</w:t>
      </w:r>
      <w:r w:rsidR="00136F62">
        <w:rPr>
          <w:noProof/>
        </w:rPr>
        <w:fldChar w:fldCharType="end"/>
      </w:r>
    </w:p>
    <w:p w:rsidR="00E31F33" w:rsidRDefault="00E31F33" w:rsidP="00E31F33">
      <w:pPr>
        <w:pStyle w:val="ppFigureCaptionIndent"/>
      </w:pPr>
      <w:r>
        <w:t>Rule Groups</w:t>
      </w:r>
    </w:p>
    <w:p w:rsidR="00E31F33" w:rsidRPr="00E31F33" w:rsidRDefault="00E31F33" w:rsidP="009820FC">
      <w:pPr>
        <w:pStyle w:val="ppBodyTextIndent"/>
      </w:pPr>
    </w:p>
    <w:p w:rsidR="00C007BF" w:rsidRDefault="00DF0741" w:rsidP="00497D07">
      <w:pPr>
        <w:pStyle w:val="ppNumberList"/>
      </w:pPr>
      <w:r>
        <w:t>Click</w:t>
      </w:r>
      <w:r w:rsidR="005167EA">
        <w:t xml:space="preserve"> the </w:t>
      </w:r>
      <w:r w:rsidR="005167EA" w:rsidRPr="005167EA">
        <w:rPr>
          <w:b/>
        </w:rPr>
        <w:t xml:space="preserve">Default Rule Group for </w:t>
      </w:r>
      <w:proofErr w:type="spellStart"/>
      <w:r w:rsidR="00524C4B">
        <w:rPr>
          <w:b/>
        </w:rPr>
        <w:t>WebSiteACS</w:t>
      </w:r>
      <w:proofErr w:type="spellEnd"/>
      <w:r w:rsidR="005167EA">
        <w:t>.</w:t>
      </w:r>
    </w:p>
    <w:p w:rsidR="009943FA" w:rsidRDefault="004E3C08" w:rsidP="00497D07">
      <w:pPr>
        <w:pStyle w:val="ppNumberList"/>
      </w:pPr>
      <w:r>
        <w:t xml:space="preserve">Click </w:t>
      </w:r>
      <w:r w:rsidR="00BF5DAF">
        <w:t xml:space="preserve">the </w:t>
      </w:r>
      <w:r w:rsidR="007F3993">
        <w:rPr>
          <w:b/>
        </w:rPr>
        <w:t xml:space="preserve">Add </w:t>
      </w:r>
      <w:r w:rsidR="007F3993">
        <w:t xml:space="preserve">link </w:t>
      </w:r>
      <w:r w:rsidR="00C4692E">
        <w:t>above</w:t>
      </w:r>
      <w:r w:rsidR="005167EA">
        <w:t xml:space="preserve"> the Rules table </w:t>
      </w:r>
      <w:r w:rsidR="007F3993">
        <w:t>to configure a new rule</w:t>
      </w:r>
      <w:r w:rsidR="00C74DA2">
        <w:t>.</w:t>
      </w:r>
    </w:p>
    <w:p w:rsidR="00E56B3B" w:rsidRDefault="00757C30" w:rsidP="0073255E">
      <w:pPr>
        <w:pStyle w:val="ppNumberList"/>
      </w:pPr>
      <w:r>
        <w:lastRenderedPageBreak/>
        <w:t>Fill the form with the following values:</w:t>
      </w:r>
    </w:p>
    <w:p w:rsidR="00757C30" w:rsidRPr="00976D76" w:rsidRDefault="00402A82" w:rsidP="00757C30">
      <w:pPr>
        <w:pStyle w:val="ppBulletListIndent"/>
        <w:rPr>
          <w:b/>
        </w:rPr>
      </w:pPr>
      <w:r w:rsidRPr="00976D76">
        <w:rPr>
          <w:b/>
        </w:rPr>
        <w:t>If…</w:t>
      </w:r>
    </w:p>
    <w:p w:rsidR="00402A82" w:rsidRDefault="00966EDB" w:rsidP="00EB524C">
      <w:pPr>
        <w:pStyle w:val="ppBulletListIndent2"/>
        <w:ind w:left="2520" w:hanging="360"/>
      </w:pPr>
      <w:r w:rsidRPr="0008416B">
        <w:rPr>
          <w:b/>
        </w:rPr>
        <w:t>Claim issuer</w:t>
      </w:r>
      <w:r w:rsidR="0008416B" w:rsidRPr="0008416B">
        <w:rPr>
          <w:b/>
        </w:rPr>
        <w:t xml:space="preserve"> / Identity Provider</w:t>
      </w:r>
      <w:r w:rsidRPr="0008416B">
        <w:rPr>
          <w:b/>
        </w:rPr>
        <w:t>:</w:t>
      </w:r>
      <w:r w:rsidR="001F7546">
        <w:t xml:space="preserve"> </w:t>
      </w:r>
      <w:r w:rsidR="00123703">
        <w:t>Windows Live ID</w:t>
      </w:r>
    </w:p>
    <w:p w:rsidR="00711CE2" w:rsidRDefault="00711CE2" w:rsidP="00EB524C">
      <w:pPr>
        <w:pStyle w:val="ppBulletListIndent2"/>
        <w:ind w:left="2520" w:hanging="360"/>
      </w:pPr>
      <w:r w:rsidRPr="0040069E">
        <w:rPr>
          <w:b/>
        </w:rPr>
        <w:t>(And) Input claim type</w:t>
      </w:r>
      <w:r w:rsidR="009D2AAA" w:rsidRPr="0040069E">
        <w:rPr>
          <w:b/>
        </w:rPr>
        <w:t xml:space="preserve"> / </w:t>
      </w:r>
      <w:r w:rsidR="0040069E" w:rsidRPr="0040069E">
        <w:rPr>
          <w:b/>
        </w:rPr>
        <w:t>Select type</w:t>
      </w:r>
      <w:r w:rsidRPr="0040069E">
        <w:rPr>
          <w:b/>
        </w:rPr>
        <w:t>:</w:t>
      </w:r>
      <w:r w:rsidR="00E10FC5">
        <w:t xml:space="preserve"> </w:t>
      </w:r>
      <w:r w:rsidR="00123703" w:rsidRPr="004A33AA">
        <w:t>http://schemas.</w:t>
      </w:r>
      <w:r w:rsidR="006B0227">
        <w:t>xmlsoap</w:t>
      </w:r>
      <w:r w:rsidR="00123703" w:rsidRPr="004A33AA">
        <w:t>.</w:t>
      </w:r>
      <w:r w:rsidR="006B0227">
        <w:t>org</w:t>
      </w:r>
      <w:r w:rsidR="00123703">
        <w:t>/ws/200</w:t>
      </w:r>
      <w:r w:rsidR="004E3C08">
        <w:t>5</w:t>
      </w:r>
      <w:r w:rsidR="00123703">
        <w:t>/0</w:t>
      </w:r>
      <w:r w:rsidR="004E3C08">
        <w:t>5</w:t>
      </w:r>
      <w:r w:rsidR="00123703">
        <w:t>/identity/claims/nameidentifier</w:t>
      </w:r>
    </w:p>
    <w:p w:rsidR="00741AD3" w:rsidRDefault="00741AD3" w:rsidP="00EB524C">
      <w:pPr>
        <w:pStyle w:val="ppBulletListIndent2"/>
        <w:ind w:left="2520" w:hanging="360"/>
      </w:pPr>
      <w:r w:rsidRPr="00301777">
        <w:rPr>
          <w:b/>
        </w:rPr>
        <w:t>(And) Input claim value</w:t>
      </w:r>
      <w:r w:rsidR="00A55D71" w:rsidRPr="00301777">
        <w:rPr>
          <w:b/>
        </w:rPr>
        <w:t xml:space="preserve"> / </w:t>
      </w:r>
      <w:r w:rsidR="00301777" w:rsidRPr="00301777">
        <w:rPr>
          <w:b/>
        </w:rPr>
        <w:t>Enter value</w:t>
      </w:r>
      <w:r w:rsidRPr="00301777">
        <w:rPr>
          <w:b/>
        </w:rPr>
        <w:t>:</w:t>
      </w:r>
      <w:r w:rsidR="00E10FC5">
        <w:t xml:space="preserve"> Claim value taken from </w:t>
      </w:r>
      <w:r w:rsidR="00916CEA">
        <w:rPr>
          <w:b/>
        </w:rPr>
        <w:t>Task 1 – Step 10</w:t>
      </w:r>
    </w:p>
    <w:p w:rsidR="00402A82" w:rsidRPr="00846688" w:rsidRDefault="00402A82" w:rsidP="00757C30">
      <w:pPr>
        <w:pStyle w:val="ppBulletListIndent"/>
        <w:rPr>
          <w:b/>
        </w:rPr>
      </w:pPr>
      <w:r w:rsidRPr="00976D76">
        <w:rPr>
          <w:b/>
        </w:rPr>
        <w:t>Then…</w:t>
      </w:r>
    </w:p>
    <w:p w:rsidR="00846688" w:rsidRDefault="004A33AA" w:rsidP="00EB524C">
      <w:pPr>
        <w:pStyle w:val="ppBulletListIndent2"/>
        <w:ind w:left="2520" w:hanging="360"/>
      </w:pPr>
      <w:r w:rsidRPr="006E69B2">
        <w:rPr>
          <w:b/>
        </w:rPr>
        <w:t xml:space="preserve">Output claim type / </w:t>
      </w:r>
      <w:r w:rsidR="006B0227">
        <w:rPr>
          <w:b/>
        </w:rPr>
        <w:t>Select</w:t>
      </w:r>
      <w:r w:rsidRPr="006E69B2">
        <w:rPr>
          <w:b/>
        </w:rPr>
        <w:t xml:space="preserve"> </w:t>
      </w:r>
      <w:r w:rsidR="00F60A1D">
        <w:rPr>
          <w:b/>
        </w:rPr>
        <w:t>t</w:t>
      </w:r>
      <w:r w:rsidRPr="006E69B2">
        <w:rPr>
          <w:b/>
        </w:rPr>
        <w:t>ype:</w:t>
      </w:r>
      <w:r>
        <w:t xml:space="preserve"> </w:t>
      </w:r>
      <w:r w:rsidRPr="004A33AA">
        <w:t>http</w:t>
      </w:r>
      <w:r w:rsidR="004E3C08">
        <w:t>://schemas.microsoft.com/ws/</w:t>
      </w:r>
      <w:r w:rsidR="00371ACD">
        <w:t>2008</w:t>
      </w:r>
      <w:r w:rsidRPr="004A33AA">
        <w:t>/</w:t>
      </w:r>
      <w:r w:rsidR="00371ACD" w:rsidRPr="004A33AA">
        <w:t>0</w:t>
      </w:r>
      <w:r w:rsidR="00371ACD">
        <w:t>6</w:t>
      </w:r>
      <w:r w:rsidRPr="004A33AA">
        <w:t>/identity/claims/role</w:t>
      </w:r>
    </w:p>
    <w:p w:rsidR="00ED2920" w:rsidRDefault="00FE162E" w:rsidP="00ED2920">
      <w:pPr>
        <w:pStyle w:val="ppBulletListIndent2"/>
        <w:ind w:left="2520" w:hanging="360"/>
      </w:pPr>
      <w:r w:rsidRPr="00527B41">
        <w:rPr>
          <w:b/>
        </w:rPr>
        <w:t>Output claim value</w:t>
      </w:r>
      <w:r w:rsidR="00F60A1D" w:rsidRPr="00527B41">
        <w:rPr>
          <w:b/>
        </w:rPr>
        <w:t xml:space="preserve"> / Enter value</w:t>
      </w:r>
      <w:r w:rsidRPr="00527B41">
        <w:rPr>
          <w:b/>
        </w:rPr>
        <w:t>:</w:t>
      </w:r>
      <w:r w:rsidR="00F60A1D">
        <w:t xml:space="preserve"> </w:t>
      </w:r>
      <w:r w:rsidR="00F60A1D" w:rsidRPr="00F60A1D">
        <w:t>Administrator</w:t>
      </w:r>
    </w:p>
    <w:p w:rsidR="00ED2920" w:rsidRPr="00ED2920" w:rsidRDefault="00ED2920" w:rsidP="00ED2920">
      <w:pPr>
        <w:pStyle w:val="ppBulletListIndent"/>
        <w:rPr>
          <w:b/>
        </w:rPr>
      </w:pPr>
      <w:r w:rsidRPr="00ED2920">
        <w:rPr>
          <w:b/>
        </w:rPr>
        <w:t>Rule information</w:t>
      </w:r>
    </w:p>
    <w:p w:rsidR="00ED2920" w:rsidRPr="00846688" w:rsidRDefault="00ED2920" w:rsidP="00EB524C">
      <w:pPr>
        <w:pStyle w:val="ppBulletListIndent2"/>
        <w:ind w:left="2520" w:hanging="360"/>
      </w:pPr>
      <w:r w:rsidRPr="00033C40">
        <w:rPr>
          <w:b/>
        </w:rPr>
        <w:t>Description:</w:t>
      </w:r>
      <w:r w:rsidR="008C76B4">
        <w:t xml:space="preserve"> </w:t>
      </w:r>
      <w:r w:rsidR="00033C40" w:rsidRPr="00033C40">
        <w:t>Administrator claim rule</w:t>
      </w:r>
    </w:p>
    <w:p w:rsidR="00316E27" w:rsidRDefault="00316E27" w:rsidP="0042691B">
      <w:pPr>
        <w:pStyle w:val="ppFigureIndent"/>
      </w:pPr>
      <w:r>
        <w:rPr>
          <w:noProof/>
          <w:lang w:bidi="ar-SA"/>
        </w:rPr>
        <w:lastRenderedPageBreak/>
        <w:drawing>
          <wp:inline distT="0" distB="0" distL="0" distR="0" wp14:anchorId="46FB801A" wp14:editId="396E414F">
            <wp:extent cx="5612130" cy="652018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12130" cy="6520180"/>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36</w:t>
      </w:r>
      <w:r w:rsidR="00136F62">
        <w:rPr>
          <w:noProof/>
        </w:rPr>
        <w:fldChar w:fldCharType="end"/>
      </w:r>
    </w:p>
    <w:p w:rsidR="00E62340" w:rsidRPr="00E62340" w:rsidRDefault="00E62340" w:rsidP="00E62340">
      <w:pPr>
        <w:pStyle w:val="ppFigureCaptionIndent"/>
      </w:pPr>
      <w:r>
        <w:t>Adding Rule</w:t>
      </w:r>
    </w:p>
    <w:p w:rsidR="003700E1" w:rsidRDefault="003700E1" w:rsidP="003700E1">
      <w:pPr>
        <w:pStyle w:val="ppBodyTextIndent"/>
      </w:pPr>
    </w:p>
    <w:p w:rsidR="00757C30" w:rsidRDefault="002A6FBD" w:rsidP="0073255E">
      <w:pPr>
        <w:pStyle w:val="ppNumberList"/>
      </w:pPr>
      <w:r>
        <w:t xml:space="preserve">Click </w:t>
      </w:r>
      <w:r w:rsidRPr="002A6FBD">
        <w:rPr>
          <w:b/>
        </w:rPr>
        <w:t>Save</w:t>
      </w:r>
      <w:r>
        <w:t xml:space="preserve"> button.</w:t>
      </w:r>
    </w:p>
    <w:p w:rsidR="00C0559C" w:rsidRDefault="009820FC" w:rsidP="00595151">
      <w:pPr>
        <w:pStyle w:val="ppNoteIndent"/>
      </w:pPr>
      <w:r w:rsidRPr="009820FC">
        <w:rPr>
          <w:b/>
        </w:rPr>
        <w:t>Note:</w:t>
      </w:r>
      <w:r>
        <w:t xml:space="preserve"> </w:t>
      </w:r>
      <w:r w:rsidR="00C0559C">
        <w:t>The rule you just entered assigns the role claim “administrator” to the Windows Live I</w:t>
      </w:r>
      <w:r w:rsidR="006304CD">
        <w:t>D</w:t>
      </w:r>
      <w:r w:rsidR="00C0559C">
        <w:t xml:space="preserve"> account you used for signing in the application earlier in the exercise. The specific claim type </w:t>
      </w:r>
      <w:r w:rsidR="00C0559C">
        <w:lastRenderedPageBreak/>
        <w:t>used for indicating role is automatically mapped by WIF into traditional Windows roles, as you will see in the next task.</w:t>
      </w:r>
    </w:p>
    <w:p w:rsidR="00C167B7" w:rsidRDefault="00C0559C" w:rsidP="000A557A">
      <w:pPr>
        <w:pStyle w:val="ppNoteIndent"/>
      </w:pPr>
      <w:r>
        <w:t xml:space="preserve">Note that </w:t>
      </w:r>
      <w:r w:rsidR="00A62AFD">
        <w:t>you could create analogous rules for other identity providers as well. In this lab we picked Windows Live I</w:t>
      </w:r>
      <w:r w:rsidR="006304CD">
        <w:t>D</w:t>
      </w:r>
      <w:r w:rsidR="00A62AFD">
        <w:t xml:space="preserve"> because you are already required to have an account with it for signing up with ACS, but there’s really nothing special </w:t>
      </w:r>
      <w:r w:rsidR="002B5DD2">
        <w:t>about ACS and Windows Live I</w:t>
      </w:r>
      <w:r w:rsidR="006304CD">
        <w:t>D</w:t>
      </w:r>
      <w:r w:rsidR="002B5DD2">
        <w:t xml:space="preserve">: </w:t>
      </w:r>
      <w:r w:rsidR="00A62AFD">
        <w:t>you can obtain the exact same result with any other identity provider, as long as a unique user identifier claim is available.</w:t>
      </w:r>
    </w:p>
    <w:p w:rsidR="000A557A" w:rsidRDefault="000A557A" w:rsidP="000A557A">
      <w:pPr>
        <w:pStyle w:val="ppListEnd"/>
      </w:pPr>
    </w:p>
    <w:p w:rsidR="000A557A" w:rsidRPr="000A557A" w:rsidRDefault="000A557A" w:rsidP="000A557A">
      <w:pPr>
        <w:pStyle w:val="ppBodyText"/>
      </w:pPr>
    </w:p>
    <w:p w:rsidR="001215D0" w:rsidRDefault="001215D0" w:rsidP="001215D0">
      <w:pPr>
        <w:pStyle w:val="ppProcedureStart"/>
      </w:pPr>
      <w:bookmarkStart w:id="19" w:name="_Toc303850646"/>
      <w:r w:rsidRPr="00054543">
        <w:t xml:space="preserve">Task </w:t>
      </w:r>
      <w:r w:rsidR="00096ABD">
        <w:t>3</w:t>
      </w:r>
      <w:r w:rsidRPr="00054543">
        <w:t xml:space="preserve"> </w:t>
      </w:r>
      <w:r>
        <w:t>–</w:t>
      </w:r>
      <w:r w:rsidRPr="00054543">
        <w:t xml:space="preserve"> </w:t>
      </w:r>
      <w:r w:rsidR="009A6C4C">
        <w:t>Authorizing B</w:t>
      </w:r>
      <w:r w:rsidR="00123BF4" w:rsidRPr="00123BF4">
        <w:t xml:space="preserve">ased on the </w:t>
      </w:r>
      <w:r w:rsidR="009A6C4C">
        <w:t>C</w:t>
      </w:r>
      <w:r w:rsidR="00123BF4" w:rsidRPr="00123BF4">
        <w:t xml:space="preserve">laims </w:t>
      </w:r>
      <w:r w:rsidR="009A6C4C">
        <w:t>P</w:t>
      </w:r>
      <w:r w:rsidR="00123BF4" w:rsidRPr="00123BF4">
        <w:t>rovided by Access Control Service</w:t>
      </w:r>
      <w:bookmarkEnd w:id="19"/>
    </w:p>
    <w:p w:rsidR="00A62AFD" w:rsidRPr="00A62AFD" w:rsidRDefault="00A62AFD" w:rsidP="00BE0737">
      <w:pPr>
        <w:pStyle w:val="ppBodyText"/>
      </w:pPr>
      <w:r>
        <w:t>Now that the new rule has been added, the Web site will receive a token with the extra role claim in it. Let’s leverage the role information for granting or denying access to some Web site function, such as access to special areas of one page.</w:t>
      </w:r>
    </w:p>
    <w:p w:rsidR="001215D0" w:rsidRDefault="00A50FBA" w:rsidP="008A5430">
      <w:pPr>
        <w:pStyle w:val="ppNumberList"/>
      </w:pPr>
      <w:r w:rsidRPr="00A50FBA">
        <w:t xml:space="preserve">Back to </w:t>
      </w:r>
      <w:r w:rsidRPr="00097E70">
        <w:t>Visual Studio</w:t>
      </w:r>
      <w:r w:rsidRPr="00A50FBA">
        <w:t xml:space="preserve"> and on the </w:t>
      </w:r>
      <w:r w:rsidRPr="008935D4">
        <w:t>Solution Explorer</w:t>
      </w:r>
      <w:r w:rsidR="00097E70">
        <w:t xml:space="preserve"> open </w:t>
      </w:r>
      <w:r w:rsidR="009F4BE6">
        <w:t>Styles\Site.css</w:t>
      </w:r>
      <w:r w:rsidR="00097E70">
        <w:t xml:space="preserve"> file.</w:t>
      </w:r>
    </w:p>
    <w:p w:rsidR="009F4BE6" w:rsidRDefault="009F4BE6" w:rsidP="000A557A">
      <w:pPr>
        <w:pStyle w:val="ppNumberList"/>
      </w:pPr>
      <w:r>
        <w:t xml:space="preserve">Add the following </w:t>
      </w:r>
      <w:r w:rsidR="00F47511">
        <w:t xml:space="preserve">CSS </w:t>
      </w:r>
      <w:r>
        <w:t>class:</w:t>
      </w:r>
    </w:p>
    <w:p w:rsidR="009F4BE6" w:rsidRDefault="009F4BE6" w:rsidP="009F4BE6">
      <w:pPr>
        <w:pStyle w:val="ppCodeLanguageIndent"/>
      </w:pPr>
      <w:r>
        <w:t>CSS</w:t>
      </w:r>
    </w:p>
    <w:p w:rsidR="006E512D" w:rsidRPr="00D468E4" w:rsidRDefault="006E512D" w:rsidP="006E512D">
      <w:pPr>
        <w:pStyle w:val="ppCodeIndent"/>
        <w:rPr>
          <w:rFonts w:eastAsiaTheme="minorHAnsi"/>
          <w:b/>
          <w:sz w:val="19"/>
          <w:szCs w:val="19"/>
          <w:lang w:bidi="ar-SA"/>
        </w:rPr>
      </w:pPr>
      <w:r w:rsidRPr="00D468E4">
        <w:rPr>
          <w:rFonts w:eastAsiaTheme="minorHAnsi"/>
          <w:b/>
          <w:color w:val="800000"/>
          <w:sz w:val="19"/>
          <w:szCs w:val="19"/>
          <w:lang w:bidi="ar-SA"/>
        </w:rPr>
        <w:t>.</w:t>
      </w:r>
      <w:proofErr w:type="spellStart"/>
      <w:r w:rsidRPr="00D468E4">
        <w:rPr>
          <w:rFonts w:eastAsiaTheme="minorHAnsi"/>
          <w:b/>
          <w:color w:val="800000"/>
          <w:sz w:val="19"/>
          <w:szCs w:val="19"/>
          <w:lang w:bidi="ar-SA"/>
        </w:rPr>
        <w:t>secretContent</w:t>
      </w:r>
      <w:proofErr w:type="spellEnd"/>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w:t>
      </w:r>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 xml:space="preserve">  </w:t>
      </w:r>
      <w:r w:rsidRPr="00D468E4">
        <w:rPr>
          <w:rFonts w:eastAsiaTheme="minorHAnsi"/>
          <w:b/>
          <w:color w:val="FF0000"/>
          <w:sz w:val="19"/>
          <w:szCs w:val="19"/>
          <w:lang w:bidi="ar-SA"/>
        </w:rPr>
        <w:t>border-style</w:t>
      </w:r>
      <w:r w:rsidRPr="00D468E4">
        <w:rPr>
          <w:rFonts w:eastAsiaTheme="minorHAnsi"/>
          <w:b/>
          <w:sz w:val="19"/>
          <w:szCs w:val="19"/>
          <w:lang w:bidi="ar-SA"/>
        </w:rPr>
        <w:t xml:space="preserve">: </w:t>
      </w:r>
      <w:r w:rsidRPr="00D468E4">
        <w:rPr>
          <w:rFonts w:eastAsiaTheme="minorHAnsi"/>
          <w:b/>
          <w:color w:val="0000FF"/>
          <w:sz w:val="19"/>
          <w:szCs w:val="19"/>
          <w:lang w:bidi="ar-SA"/>
        </w:rPr>
        <w:t>solid</w:t>
      </w:r>
      <w:r w:rsidRPr="00D468E4">
        <w:rPr>
          <w:rFonts w:eastAsiaTheme="minorHAnsi"/>
          <w:b/>
          <w:sz w:val="19"/>
          <w:szCs w:val="19"/>
          <w:lang w:bidi="ar-SA"/>
        </w:rPr>
        <w:t xml:space="preserve">; </w:t>
      </w:r>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 xml:space="preserve">  </w:t>
      </w:r>
      <w:r w:rsidRPr="00D468E4">
        <w:rPr>
          <w:rFonts w:eastAsiaTheme="minorHAnsi"/>
          <w:b/>
          <w:color w:val="FF0000"/>
          <w:sz w:val="19"/>
          <w:szCs w:val="19"/>
          <w:lang w:bidi="ar-SA"/>
        </w:rPr>
        <w:t>background-color</w:t>
      </w:r>
      <w:r w:rsidRPr="00D468E4">
        <w:rPr>
          <w:rFonts w:eastAsiaTheme="minorHAnsi"/>
          <w:b/>
          <w:sz w:val="19"/>
          <w:szCs w:val="19"/>
          <w:lang w:bidi="ar-SA"/>
        </w:rPr>
        <w:t xml:space="preserve">: </w:t>
      </w:r>
      <w:r w:rsidR="00916CEA" w:rsidRPr="00D468E4">
        <w:rPr>
          <w:rFonts w:eastAsiaTheme="minorHAnsi"/>
          <w:b/>
          <w:color w:val="0000FF"/>
          <w:sz w:val="19"/>
          <w:szCs w:val="19"/>
          <w:lang w:bidi="ar-SA"/>
        </w:rPr>
        <w:t>R</w:t>
      </w:r>
      <w:r w:rsidRPr="00D468E4">
        <w:rPr>
          <w:rFonts w:eastAsiaTheme="minorHAnsi"/>
          <w:b/>
          <w:color w:val="0000FF"/>
          <w:sz w:val="19"/>
          <w:szCs w:val="19"/>
          <w:lang w:bidi="ar-SA"/>
        </w:rPr>
        <w:t>ed</w:t>
      </w:r>
      <w:r w:rsidRPr="00D468E4">
        <w:rPr>
          <w:rFonts w:eastAsiaTheme="minorHAnsi"/>
          <w:b/>
          <w:sz w:val="19"/>
          <w:szCs w:val="19"/>
          <w:lang w:bidi="ar-SA"/>
        </w:rPr>
        <w:t xml:space="preserve">; </w:t>
      </w:r>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 xml:space="preserve">  </w:t>
      </w:r>
      <w:r w:rsidRPr="00D468E4">
        <w:rPr>
          <w:rFonts w:eastAsiaTheme="minorHAnsi"/>
          <w:b/>
          <w:color w:val="FF0000"/>
          <w:sz w:val="19"/>
          <w:szCs w:val="19"/>
          <w:lang w:bidi="ar-SA"/>
        </w:rPr>
        <w:t>padding</w:t>
      </w:r>
      <w:r w:rsidRPr="00D468E4">
        <w:rPr>
          <w:rFonts w:eastAsiaTheme="minorHAnsi"/>
          <w:b/>
          <w:sz w:val="19"/>
          <w:szCs w:val="19"/>
          <w:lang w:bidi="ar-SA"/>
        </w:rPr>
        <w:t xml:space="preserve">: </w:t>
      </w:r>
      <w:r w:rsidRPr="00D468E4">
        <w:rPr>
          <w:rFonts w:eastAsiaTheme="minorHAnsi"/>
          <w:b/>
          <w:color w:val="0000FF"/>
          <w:sz w:val="19"/>
          <w:szCs w:val="19"/>
          <w:lang w:bidi="ar-SA"/>
        </w:rPr>
        <w:t>5px</w:t>
      </w:r>
      <w:r w:rsidRPr="00D468E4">
        <w:rPr>
          <w:rFonts w:eastAsiaTheme="minorHAnsi"/>
          <w:b/>
          <w:sz w:val="19"/>
          <w:szCs w:val="19"/>
          <w:lang w:bidi="ar-SA"/>
        </w:rPr>
        <w:t>;</w:t>
      </w:r>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 xml:space="preserve">  </w:t>
      </w:r>
      <w:r w:rsidRPr="00D468E4">
        <w:rPr>
          <w:rFonts w:eastAsiaTheme="minorHAnsi"/>
          <w:b/>
          <w:color w:val="FF0000"/>
          <w:sz w:val="19"/>
          <w:szCs w:val="19"/>
          <w:lang w:bidi="ar-SA"/>
        </w:rPr>
        <w:t>color</w:t>
      </w:r>
      <w:r w:rsidRPr="00D468E4">
        <w:rPr>
          <w:rFonts w:eastAsiaTheme="minorHAnsi"/>
          <w:b/>
          <w:sz w:val="19"/>
          <w:szCs w:val="19"/>
          <w:lang w:bidi="ar-SA"/>
        </w:rPr>
        <w:t xml:space="preserve">: </w:t>
      </w:r>
      <w:r w:rsidR="00916CEA" w:rsidRPr="00D468E4">
        <w:rPr>
          <w:rFonts w:eastAsiaTheme="minorHAnsi"/>
          <w:b/>
          <w:color w:val="0000FF"/>
          <w:sz w:val="19"/>
          <w:szCs w:val="19"/>
          <w:lang w:bidi="ar-SA"/>
        </w:rPr>
        <w:t>W</w:t>
      </w:r>
      <w:r w:rsidRPr="00D468E4">
        <w:rPr>
          <w:rFonts w:eastAsiaTheme="minorHAnsi"/>
          <w:b/>
          <w:color w:val="0000FF"/>
          <w:sz w:val="19"/>
          <w:szCs w:val="19"/>
          <w:lang w:bidi="ar-SA"/>
        </w:rPr>
        <w:t>hite</w:t>
      </w:r>
      <w:r w:rsidRPr="00D468E4">
        <w:rPr>
          <w:rFonts w:eastAsiaTheme="minorHAnsi"/>
          <w:b/>
          <w:sz w:val="19"/>
          <w:szCs w:val="19"/>
          <w:lang w:bidi="ar-SA"/>
        </w:rPr>
        <w:t>;</w:t>
      </w:r>
    </w:p>
    <w:p w:rsidR="006E512D" w:rsidRPr="00D468E4" w:rsidRDefault="006E512D" w:rsidP="006E512D">
      <w:pPr>
        <w:pStyle w:val="ppCodeIndent"/>
        <w:rPr>
          <w:rFonts w:eastAsiaTheme="minorHAnsi"/>
          <w:b/>
          <w:sz w:val="19"/>
          <w:szCs w:val="19"/>
          <w:lang w:bidi="ar-SA"/>
        </w:rPr>
      </w:pPr>
      <w:r w:rsidRPr="00D468E4">
        <w:rPr>
          <w:rFonts w:eastAsiaTheme="minorHAnsi"/>
          <w:b/>
          <w:sz w:val="19"/>
          <w:szCs w:val="19"/>
          <w:lang w:bidi="ar-SA"/>
        </w:rPr>
        <w:t>}</w:t>
      </w:r>
    </w:p>
    <w:p w:rsidR="00D501AF" w:rsidRDefault="00D501AF" w:rsidP="00D501AF">
      <w:pPr>
        <w:pStyle w:val="ppBodyTextIndent"/>
      </w:pPr>
    </w:p>
    <w:p w:rsidR="00BE0737" w:rsidRDefault="0042277D" w:rsidP="000A557A">
      <w:pPr>
        <w:pStyle w:val="ppNumberList"/>
      </w:pPr>
      <w:r>
        <w:t xml:space="preserve">Open </w:t>
      </w:r>
      <w:r w:rsidR="0055643C" w:rsidRPr="00BE0737">
        <w:rPr>
          <w:b/>
        </w:rPr>
        <w:t>Default.aspx</w:t>
      </w:r>
      <w:r w:rsidR="0055643C">
        <w:t xml:space="preserve"> and add the following ASP.NET Panel control</w:t>
      </w:r>
      <w:r w:rsidR="0089682D">
        <w:t xml:space="preserve"> at the bottom of the </w:t>
      </w:r>
      <w:r w:rsidR="00507A5E">
        <w:t>main content control</w:t>
      </w:r>
      <w:r w:rsidR="0089682D">
        <w:t>:</w:t>
      </w:r>
    </w:p>
    <w:p w:rsidR="0089682D" w:rsidRDefault="003E0751" w:rsidP="0089682D">
      <w:pPr>
        <w:pStyle w:val="ppCodeLanguageIndent"/>
      </w:pPr>
      <w:r>
        <w:t>ASP.NET</w:t>
      </w:r>
    </w:p>
    <w:p w:rsidR="007E4E7F" w:rsidRPr="007E4E7F" w:rsidRDefault="007E4E7F" w:rsidP="00BE0737">
      <w:pPr>
        <w:pStyle w:val="ppCodeIndent"/>
        <w:rPr>
          <w:rFonts w:eastAsiaTheme="minorHAnsi" w:cs="Consolas"/>
          <w:sz w:val="19"/>
          <w:szCs w:val="19"/>
          <w:lang w:val="es-AR" w:bidi="ar-SA"/>
        </w:rPr>
      </w:pPr>
      <w:r w:rsidRPr="007E4E7F">
        <w:rPr>
          <w:rFonts w:eastAsiaTheme="minorHAnsi" w:cs="Consolas"/>
          <w:color w:val="0000FF"/>
          <w:sz w:val="19"/>
          <w:szCs w:val="19"/>
          <w:lang w:val="es-AR" w:bidi="ar-SA"/>
        </w:rPr>
        <w:t>&lt;</w:t>
      </w:r>
      <w:r w:rsidRPr="007E4E7F">
        <w:rPr>
          <w:rFonts w:eastAsiaTheme="minorHAnsi" w:cs="Consolas"/>
          <w:color w:val="800000"/>
          <w:sz w:val="19"/>
          <w:szCs w:val="19"/>
          <w:lang w:val="es-AR" w:bidi="ar-SA"/>
        </w:rPr>
        <w:t>p</w:t>
      </w:r>
      <w:r w:rsidRPr="007E4E7F">
        <w:rPr>
          <w:rFonts w:eastAsiaTheme="minorHAnsi" w:cs="Consolas"/>
          <w:color w:val="0000FF"/>
          <w:sz w:val="19"/>
          <w:szCs w:val="19"/>
          <w:lang w:val="es-AR" w:bidi="ar-SA"/>
        </w:rPr>
        <w:t>&gt;</w:t>
      </w:r>
    </w:p>
    <w:p w:rsidR="007E4E7F" w:rsidRPr="007E4E7F" w:rsidRDefault="007E4E7F" w:rsidP="00BE0737">
      <w:pPr>
        <w:pStyle w:val="ppCodeIndent"/>
        <w:rPr>
          <w:rFonts w:eastAsiaTheme="minorHAnsi" w:cs="Consolas"/>
          <w:sz w:val="19"/>
          <w:szCs w:val="19"/>
          <w:lang w:bidi="ar-SA"/>
        </w:rPr>
      </w:pPr>
      <w:r w:rsidRPr="007E4E7F">
        <w:rPr>
          <w:rFonts w:eastAsiaTheme="minorHAnsi" w:cs="Consolas"/>
          <w:sz w:val="19"/>
          <w:szCs w:val="19"/>
          <w:lang w:bidi="ar-SA"/>
        </w:rPr>
        <w:t xml:space="preserve">    You can also find </w:t>
      </w:r>
      <w:r w:rsidRPr="007E4E7F">
        <w:rPr>
          <w:rFonts w:eastAsiaTheme="minorHAnsi" w:cs="Consolas"/>
          <w:color w:val="0000FF"/>
          <w:sz w:val="19"/>
          <w:szCs w:val="19"/>
          <w:lang w:bidi="ar-SA"/>
        </w:rPr>
        <w:t>&lt;</w:t>
      </w:r>
      <w:r w:rsidRPr="007E4E7F">
        <w:rPr>
          <w:rFonts w:eastAsiaTheme="minorHAnsi" w:cs="Consolas"/>
          <w:color w:val="800000"/>
          <w:sz w:val="19"/>
          <w:szCs w:val="19"/>
          <w:lang w:bidi="ar-SA"/>
        </w:rPr>
        <w:t>a</w:t>
      </w:r>
      <w:r w:rsidRPr="007E4E7F">
        <w:rPr>
          <w:rFonts w:eastAsiaTheme="minorHAnsi" w:cs="Consolas"/>
          <w:sz w:val="19"/>
          <w:szCs w:val="19"/>
          <w:lang w:bidi="ar-SA"/>
        </w:rPr>
        <w:t xml:space="preserve"> </w:t>
      </w:r>
      <w:r w:rsidRPr="007E4E7F">
        <w:rPr>
          <w:rFonts w:eastAsiaTheme="minorHAnsi" w:cs="Consolas"/>
          <w:color w:val="FF0000"/>
          <w:sz w:val="19"/>
          <w:szCs w:val="19"/>
          <w:lang w:bidi="ar-SA"/>
        </w:rPr>
        <w:t>href</w:t>
      </w:r>
      <w:r w:rsidRPr="007E4E7F">
        <w:rPr>
          <w:rFonts w:eastAsiaTheme="minorHAnsi" w:cs="Consolas"/>
          <w:color w:val="0000FF"/>
          <w:sz w:val="19"/>
          <w:szCs w:val="19"/>
          <w:lang w:bidi="ar-SA"/>
        </w:rPr>
        <w:t>="http://go.microsoft.com/fwlink/?LinkID=152368&amp;amp;clcid=0x409"</w:t>
      </w:r>
    </w:p>
    <w:p w:rsidR="007E4E7F" w:rsidRPr="007E4E7F" w:rsidRDefault="007E4E7F" w:rsidP="00BE0737">
      <w:pPr>
        <w:pStyle w:val="ppCodeIndent"/>
        <w:rPr>
          <w:rFonts w:eastAsiaTheme="minorHAnsi" w:cs="Consolas"/>
          <w:sz w:val="19"/>
          <w:szCs w:val="19"/>
          <w:lang w:bidi="ar-SA"/>
        </w:rPr>
      </w:pPr>
      <w:r w:rsidRPr="007E4E7F">
        <w:rPr>
          <w:rFonts w:eastAsiaTheme="minorHAnsi" w:cs="Consolas"/>
          <w:sz w:val="19"/>
          <w:szCs w:val="19"/>
          <w:lang w:bidi="ar-SA"/>
        </w:rPr>
        <w:t xml:space="preserve">        </w:t>
      </w:r>
      <w:proofErr w:type="gramStart"/>
      <w:r w:rsidRPr="007E4E7F">
        <w:rPr>
          <w:rFonts w:eastAsiaTheme="minorHAnsi" w:cs="Consolas"/>
          <w:color w:val="FF0000"/>
          <w:sz w:val="19"/>
          <w:szCs w:val="19"/>
          <w:lang w:bidi="ar-SA"/>
        </w:rPr>
        <w:t>title</w:t>
      </w:r>
      <w:proofErr w:type="gramEnd"/>
      <w:r w:rsidRPr="007E4E7F">
        <w:rPr>
          <w:rFonts w:eastAsiaTheme="minorHAnsi" w:cs="Consolas"/>
          <w:color w:val="0000FF"/>
          <w:sz w:val="19"/>
          <w:szCs w:val="19"/>
          <w:lang w:bidi="ar-SA"/>
        </w:rPr>
        <w:t>="MSDN ASP.NET Docs"&gt;</w:t>
      </w:r>
      <w:r w:rsidRPr="007E4E7F">
        <w:rPr>
          <w:rFonts w:eastAsiaTheme="minorHAnsi" w:cs="Consolas"/>
          <w:sz w:val="19"/>
          <w:szCs w:val="19"/>
          <w:lang w:bidi="ar-SA"/>
        </w:rPr>
        <w:t>documentation on ASP.NET at MSDN</w:t>
      </w:r>
      <w:r w:rsidRPr="007E4E7F">
        <w:rPr>
          <w:rFonts w:eastAsiaTheme="minorHAnsi" w:cs="Consolas"/>
          <w:color w:val="0000FF"/>
          <w:sz w:val="19"/>
          <w:szCs w:val="19"/>
          <w:lang w:bidi="ar-SA"/>
        </w:rPr>
        <w:t>&lt;/</w:t>
      </w:r>
      <w:r w:rsidRPr="007E4E7F">
        <w:rPr>
          <w:rFonts w:eastAsiaTheme="minorHAnsi" w:cs="Consolas"/>
          <w:color w:val="800000"/>
          <w:sz w:val="19"/>
          <w:szCs w:val="19"/>
          <w:lang w:bidi="ar-SA"/>
        </w:rPr>
        <w:t>a</w:t>
      </w:r>
      <w:r w:rsidRPr="007E4E7F">
        <w:rPr>
          <w:rFonts w:eastAsiaTheme="minorHAnsi" w:cs="Consolas"/>
          <w:color w:val="0000FF"/>
          <w:sz w:val="19"/>
          <w:szCs w:val="19"/>
          <w:lang w:bidi="ar-SA"/>
        </w:rPr>
        <w:t>&gt;</w:t>
      </w:r>
      <w:r w:rsidRPr="007E4E7F">
        <w:rPr>
          <w:rFonts w:eastAsiaTheme="minorHAnsi" w:cs="Consolas"/>
          <w:sz w:val="19"/>
          <w:szCs w:val="19"/>
          <w:lang w:bidi="ar-SA"/>
        </w:rPr>
        <w:t>.</w:t>
      </w:r>
    </w:p>
    <w:p w:rsidR="007E4E7F" w:rsidRPr="007E4E7F" w:rsidRDefault="007E4E7F" w:rsidP="00BE0737">
      <w:pPr>
        <w:pStyle w:val="ppCodeIndent"/>
        <w:rPr>
          <w:rFonts w:eastAsiaTheme="minorHAnsi" w:cs="Consolas"/>
          <w:sz w:val="19"/>
          <w:szCs w:val="19"/>
          <w:lang w:val="es-AR" w:bidi="ar-SA"/>
        </w:rPr>
      </w:pPr>
      <w:r w:rsidRPr="007E4E7F">
        <w:rPr>
          <w:rFonts w:eastAsiaTheme="minorHAnsi" w:cs="Consolas"/>
          <w:color w:val="0000FF"/>
          <w:sz w:val="19"/>
          <w:szCs w:val="19"/>
          <w:lang w:val="es-AR" w:bidi="ar-SA"/>
        </w:rPr>
        <w:t>&lt;/</w:t>
      </w:r>
      <w:r w:rsidRPr="007E4E7F">
        <w:rPr>
          <w:rFonts w:eastAsiaTheme="minorHAnsi" w:cs="Consolas"/>
          <w:color w:val="800000"/>
          <w:sz w:val="19"/>
          <w:szCs w:val="19"/>
          <w:lang w:val="es-AR" w:bidi="ar-SA"/>
        </w:rPr>
        <w:t>p</w:t>
      </w:r>
      <w:r w:rsidRPr="007E4E7F">
        <w:rPr>
          <w:rFonts w:eastAsiaTheme="minorHAnsi" w:cs="Consolas"/>
          <w:color w:val="0000FF"/>
          <w:sz w:val="19"/>
          <w:szCs w:val="19"/>
          <w:lang w:val="es-AR" w:bidi="ar-SA"/>
        </w:rPr>
        <w:t>&gt;</w:t>
      </w:r>
      <w:r w:rsidRPr="007E4E7F">
        <w:rPr>
          <w:rFonts w:eastAsiaTheme="minorHAnsi" w:cs="Consolas"/>
          <w:sz w:val="19"/>
          <w:szCs w:val="19"/>
          <w:lang w:val="es-AR" w:bidi="ar-SA"/>
        </w:rPr>
        <w:t xml:space="preserve">    </w:t>
      </w:r>
    </w:p>
    <w:p w:rsidR="007E4E7F" w:rsidRPr="007E4E7F" w:rsidRDefault="007E4E7F" w:rsidP="00BE0737">
      <w:pPr>
        <w:pStyle w:val="ppCodeIndent"/>
        <w:shd w:val="clear" w:color="auto" w:fill="C6D9F1" w:themeFill="text2" w:themeFillTint="33"/>
        <w:rPr>
          <w:rFonts w:eastAsiaTheme="minorHAnsi" w:cs="Consolas"/>
          <w:b/>
          <w:sz w:val="19"/>
          <w:szCs w:val="19"/>
          <w:lang w:bidi="ar-SA"/>
        </w:rPr>
      </w:pPr>
      <w:r w:rsidRPr="007E4E7F">
        <w:rPr>
          <w:rFonts w:eastAsiaTheme="minorHAnsi" w:cs="Consolas"/>
          <w:b/>
          <w:color w:val="0000FF"/>
          <w:sz w:val="19"/>
          <w:szCs w:val="19"/>
          <w:lang w:bidi="ar-SA"/>
        </w:rPr>
        <w:t>&lt;</w:t>
      </w:r>
      <w:proofErr w:type="spellStart"/>
      <w:r w:rsidRPr="007E4E7F">
        <w:rPr>
          <w:rFonts w:eastAsiaTheme="minorHAnsi" w:cs="Consolas"/>
          <w:b/>
          <w:color w:val="800000"/>
          <w:sz w:val="19"/>
          <w:szCs w:val="19"/>
          <w:lang w:bidi="ar-SA"/>
        </w:rPr>
        <w:t>asp</w:t>
      </w:r>
      <w:r w:rsidRPr="007E4E7F">
        <w:rPr>
          <w:rFonts w:eastAsiaTheme="minorHAnsi" w:cs="Consolas"/>
          <w:b/>
          <w:color w:val="0000FF"/>
          <w:sz w:val="19"/>
          <w:szCs w:val="19"/>
          <w:lang w:bidi="ar-SA"/>
        </w:rPr>
        <w:t>:</w:t>
      </w:r>
      <w:r w:rsidRPr="007E4E7F">
        <w:rPr>
          <w:rFonts w:eastAsiaTheme="minorHAnsi" w:cs="Consolas"/>
          <w:b/>
          <w:color w:val="800000"/>
          <w:sz w:val="19"/>
          <w:szCs w:val="19"/>
          <w:lang w:bidi="ar-SA"/>
        </w:rPr>
        <w:t>Panel</w:t>
      </w:r>
      <w:proofErr w:type="spellEnd"/>
      <w:r w:rsidRPr="007E4E7F">
        <w:rPr>
          <w:rFonts w:eastAsiaTheme="minorHAnsi" w:cs="Consolas"/>
          <w:b/>
          <w:sz w:val="19"/>
          <w:szCs w:val="19"/>
          <w:lang w:bidi="ar-SA"/>
        </w:rPr>
        <w:t xml:space="preserve"> </w:t>
      </w:r>
      <w:r w:rsidRPr="007E4E7F">
        <w:rPr>
          <w:rFonts w:eastAsiaTheme="minorHAnsi" w:cs="Consolas"/>
          <w:b/>
          <w:color w:val="FF0000"/>
          <w:sz w:val="19"/>
          <w:szCs w:val="19"/>
          <w:lang w:bidi="ar-SA"/>
        </w:rPr>
        <w:t>Visible</w:t>
      </w:r>
      <w:r w:rsidRPr="007E4E7F">
        <w:rPr>
          <w:rFonts w:eastAsiaTheme="minorHAnsi" w:cs="Consolas"/>
          <w:b/>
          <w:color w:val="0000FF"/>
          <w:sz w:val="19"/>
          <w:szCs w:val="19"/>
          <w:lang w:bidi="ar-SA"/>
        </w:rPr>
        <w:t>="false"</w:t>
      </w:r>
      <w:r w:rsidRPr="007E4E7F">
        <w:rPr>
          <w:rFonts w:eastAsiaTheme="minorHAnsi" w:cs="Consolas"/>
          <w:b/>
          <w:sz w:val="19"/>
          <w:szCs w:val="19"/>
          <w:lang w:bidi="ar-SA"/>
        </w:rPr>
        <w:t xml:space="preserve"> </w:t>
      </w:r>
      <w:proofErr w:type="spellStart"/>
      <w:r w:rsidRPr="007E4E7F">
        <w:rPr>
          <w:rFonts w:eastAsiaTheme="minorHAnsi" w:cs="Consolas"/>
          <w:b/>
          <w:color w:val="FF0000"/>
          <w:sz w:val="19"/>
          <w:szCs w:val="19"/>
          <w:lang w:bidi="ar-SA"/>
        </w:rPr>
        <w:t>CssClass</w:t>
      </w:r>
      <w:proofErr w:type="spellEnd"/>
      <w:r w:rsidRPr="007E4E7F">
        <w:rPr>
          <w:rFonts w:eastAsiaTheme="minorHAnsi" w:cs="Consolas"/>
          <w:b/>
          <w:color w:val="0000FF"/>
          <w:sz w:val="19"/>
          <w:szCs w:val="19"/>
          <w:lang w:bidi="ar-SA"/>
        </w:rPr>
        <w:t>="</w:t>
      </w:r>
      <w:proofErr w:type="spellStart"/>
      <w:r w:rsidRPr="007E4E7F">
        <w:rPr>
          <w:rFonts w:eastAsiaTheme="minorHAnsi" w:cs="Consolas"/>
          <w:b/>
          <w:color w:val="0000FF"/>
          <w:sz w:val="19"/>
          <w:szCs w:val="19"/>
          <w:lang w:bidi="ar-SA"/>
        </w:rPr>
        <w:t>secretContent</w:t>
      </w:r>
      <w:proofErr w:type="spellEnd"/>
      <w:r w:rsidRPr="007E4E7F">
        <w:rPr>
          <w:rFonts w:eastAsiaTheme="minorHAnsi" w:cs="Consolas"/>
          <w:b/>
          <w:color w:val="0000FF"/>
          <w:sz w:val="19"/>
          <w:szCs w:val="19"/>
          <w:lang w:bidi="ar-SA"/>
        </w:rPr>
        <w:t>"</w:t>
      </w:r>
      <w:r w:rsidRPr="007E4E7F">
        <w:rPr>
          <w:rFonts w:eastAsiaTheme="minorHAnsi" w:cs="Consolas"/>
          <w:b/>
          <w:sz w:val="19"/>
          <w:szCs w:val="19"/>
          <w:lang w:bidi="ar-SA"/>
        </w:rPr>
        <w:t xml:space="preserve"> </w:t>
      </w:r>
      <w:proofErr w:type="spellStart"/>
      <w:r w:rsidRPr="007E4E7F">
        <w:rPr>
          <w:rFonts w:eastAsiaTheme="minorHAnsi" w:cs="Consolas"/>
          <w:b/>
          <w:color w:val="FF0000"/>
          <w:sz w:val="19"/>
          <w:szCs w:val="19"/>
          <w:lang w:bidi="ar-SA"/>
        </w:rPr>
        <w:t>runat</w:t>
      </w:r>
      <w:proofErr w:type="spellEnd"/>
      <w:r w:rsidRPr="007E4E7F">
        <w:rPr>
          <w:rFonts w:eastAsiaTheme="minorHAnsi" w:cs="Consolas"/>
          <w:b/>
          <w:color w:val="0000FF"/>
          <w:sz w:val="19"/>
          <w:szCs w:val="19"/>
          <w:lang w:bidi="ar-SA"/>
        </w:rPr>
        <w:t>="server"</w:t>
      </w:r>
      <w:r w:rsidRPr="007E4E7F">
        <w:rPr>
          <w:rFonts w:eastAsiaTheme="minorHAnsi" w:cs="Consolas"/>
          <w:b/>
          <w:sz w:val="19"/>
          <w:szCs w:val="19"/>
          <w:lang w:bidi="ar-SA"/>
        </w:rPr>
        <w:t xml:space="preserve"> </w:t>
      </w:r>
      <w:r w:rsidRPr="007E4E7F">
        <w:rPr>
          <w:rFonts w:eastAsiaTheme="minorHAnsi" w:cs="Consolas"/>
          <w:b/>
          <w:color w:val="FF0000"/>
          <w:sz w:val="19"/>
          <w:szCs w:val="19"/>
          <w:lang w:bidi="ar-SA"/>
        </w:rPr>
        <w:t>ID</w:t>
      </w:r>
      <w:r w:rsidRPr="007E4E7F">
        <w:rPr>
          <w:rFonts w:eastAsiaTheme="minorHAnsi" w:cs="Consolas"/>
          <w:b/>
          <w:color w:val="0000FF"/>
          <w:sz w:val="19"/>
          <w:szCs w:val="19"/>
          <w:lang w:bidi="ar-SA"/>
        </w:rPr>
        <w:t>="</w:t>
      </w:r>
      <w:proofErr w:type="spellStart"/>
      <w:r w:rsidRPr="007E4E7F">
        <w:rPr>
          <w:rFonts w:eastAsiaTheme="minorHAnsi" w:cs="Consolas"/>
          <w:b/>
          <w:color w:val="0000FF"/>
          <w:sz w:val="19"/>
          <w:szCs w:val="19"/>
          <w:lang w:bidi="ar-SA"/>
        </w:rPr>
        <w:t>SecretContent</w:t>
      </w:r>
      <w:proofErr w:type="spellEnd"/>
      <w:r w:rsidRPr="007E4E7F">
        <w:rPr>
          <w:rFonts w:eastAsiaTheme="minorHAnsi" w:cs="Consolas"/>
          <w:b/>
          <w:color w:val="0000FF"/>
          <w:sz w:val="19"/>
          <w:szCs w:val="19"/>
          <w:lang w:bidi="ar-SA"/>
        </w:rPr>
        <w:t>"&gt;</w:t>
      </w:r>
    </w:p>
    <w:p w:rsidR="007E4E7F" w:rsidRPr="007E4E7F" w:rsidRDefault="007E4E7F" w:rsidP="00BE0737">
      <w:pPr>
        <w:pStyle w:val="ppCodeIndent"/>
        <w:shd w:val="clear" w:color="auto" w:fill="C6D9F1" w:themeFill="text2" w:themeFillTint="33"/>
        <w:rPr>
          <w:rFonts w:eastAsiaTheme="minorHAnsi" w:cs="Consolas"/>
          <w:b/>
          <w:sz w:val="19"/>
          <w:szCs w:val="19"/>
          <w:lang w:bidi="ar-SA"/>
        </w:rPr>
      </w:pPr>
      <w:r w:rsidRPr="007E4E7F">
        <w:rPr>
          <w:rFonts w:eastAsiaTheme="minorHAnsi" w:cs="Consolas"/>
          <w:b/>
          <w:sz w:val="19"/>
          <w:szCs w:val="19"/>
          <w:lang w:bidi="ar-SA"/>
        </w:rPr>
        <w:t xml:space="preserve">    Secret Content (Only administrators can access this section)</w:t>
      </w:r>
    </w:p>
    <w:p w:rsidR="007E4E7F" w:rsidRPr="007E4E7F" w:rsidRDefault="007E4E7F" w:rsidP="00BE0737">
      <w:pPr>
        <w:pStyle w:val="ppCodeIndent"/>
        <w:shd w:val="clear" w:color="auto" w:fill="C6D9F1" w:themeFill="text2" w:themeFillTint="33"/>
        <w:rPr>
          <w:rFonts w:eastAsiaTheme="minorHAnsi" w:cs="Consolas"/>
          <w:b/>
          <w:sz w:val="19"/>
          <w:szCs w:val="19"/>
          <w:lang w:val="es-AR" w:bidi="ar-SA"/>
        </w:rPr>
      </w:pPr>
      <w:r w:rsidRPr="007E4E7F">
        <w:rPr>
          <w:rFonts w:eastAsiaTheme="minorHAnsi" w:cs="Consolas"/>
          <w:b/>
          <w:color w:val="0000FF"/>
          <w:sz w:val="19"/>
          <w:szCs w:val="19"/>
          <w:lang w:val="es-AR" w:bidi="ar-SA"/>
        </w:rPr>
        <w:t>&lt;/</w:t>
      </w:r>
      <w:proofErr w:type="spellStart"/>
      <w:r w:rsidRPr="007E4E7F">
        <w:rPr>
          <w:rFonts w:eastAsiaTheme="minorHAnsi" w:cs="Consolas"/>
          <w:b/>
          <w:color w:val="800000"/>
          <w:sz w:val="19"/>
          <w:szCs w:val="19"/>
          <w:lang w:val="es-AR" w:bidi="ar-SA"/>
        </w:rPr>
        <w:t>asp</w:t>
      </w:r>
      <w:r w:rsidRPr="007E4E7F">
        <w:rPr>
          <w:rFonts w:eastAsiaTheme="minorHAnsi" w:cs="Consolas"/>
          <w:b/>
          <w:color w:val="0000FF"/>
          <w:sz w:val="19"/>
          <w:szCs w:val="19"/>
          <w:lang w:val="es-AR" w:bidi="ar-SA"/>
        </w:rPr>
        <w:t>:</w:t>
      </w:r>
      <w:r w:rsidRPr="007E4E7F">
        <w:rPr>
          <w:rFonts w:eastAsiaTheme="minorHAnsi" w:cs="Consolas"/>
          <w:b/>
          <w:color w:val="800000"/>
          <w:sz w:val="19"/>
          <w:szCs w:val="19"/>
          <w:lang w:val="es-AR" w:bidi="ar-SA"/>
        </w:rPr>
        <w:t>Panel</w:t>
      </w:r>
      <w:proofErr w:type="spellEnd"/>
      <w:r w:rsidRPr="007E4E7F">
        <w:rPr>
          <w:rFonts w:eastAsiaTheme="minorHAnsi" w:cs="Consolas"/>
          <w:b/>
          <w:color w:val="0000FF"/>
          <w:sz w:val="19"/>
          <w:szCs w:val="19"/>
          <w:lang w:val="es-AR" w:bidi="ar-SA"/>
        </w:rPr>
        <w:t>&gt;</w:t>
      </w:r>
    </w:p>
    <w:p w:rsidR="007E4E7F" w:rsidRPr="007E4E7F" w:rsidRDefault="007E4E7F" w:rsidP="00BE0737">
      <w:pPr>
        <w:pStyle w:val="ppCodeIndent"/>
        <w:rPr>
          <w:rFonts w:eastAsiaTheme="minorHAnsi" w:cs="Consolas"/>
          <w:sz w:val="19"/>
          <w:szCs w:val="19"/>
          <w:lang w:bidi="ar-SA"/>
        </w:rPr>
      </w:pPr>
      <w:r w:rsidRPr="007E4E7F">
        <w:rPr>
          <w:rFonts w:eastAsiaTheme="minorHAnsi" w:cs="Consolas"/>
          <w:color w:val="0000FF"/>
          <w:sz w:val="19"/>
          <w:szCs w:val="19"/>
          <w:lang w:bidi="ar-SA"/>
        </w:rPr>
        <w:t>&lt;</w:t>
      </w:r>
      <w:r w:rsidRPr="007E4E7F">
        <w:rPr>
          <w:rFonts w:eastAsiaTheme="minorHAnsi" w:cs="Consolas"/>
          <w:color w:val="800000"/>
          <w:sz w:val="19"/>
          <w:szCs w:val="19"/>
          <w:lang w:bidi="ar-SA"/>
        </w:rPr>
        <w:t>cc1</w:t>
      </w:r>
      <w:r w:rsidRPr="007E4E7F">
        <w:rPr>
          <w:rFonts w:eastAsiaTheme="minorHAnsi" w:cs="Consolas"/>
          <w:color w:val="0000FF"/>
          <w:sz w:val="19"/>
          <w:szCs w:val="19"/>
          <w:lang w:bidi="ar-SA"/>
        </w:rPr>
        <w:t>:</w:t>
      </w:r>
      <w:r w:rsidRPr="007E4E7F">
        <w:rPr>
          <w:rFonts w:eastAsiaTheme="minorHAnsi" w:cs="Consolas"/>
          <w:color w:val="800000"/>
          <w:sz w:val="19"/>
          <w:szCs w:val="19"/>
          <w:lang w:bidi="ar-SA"/>
        </w:rPr>
        <w:t>SecurityTokenVisualizerControl</w:t>
      </w:r>
      <w:r w:rsidRPr="007E4E7F">
        <w:rPr>
          <w:rFonts w:eastAsiaTheme="minorHAnsi" w:cs="Consolas"/>
          <w:sz w:val="19"/>
          <w:szCs w:val="19"/>
          <w:lang w:bidi="ar-SA"/>
        </w:rPr>
        <w:t xml:space="preserve"> </w:t>
      </w:r>
      <w:r w:rsidRPr="007E4E7F">
        <w:rPr>
          <w:rFonts w:eastAsiaTheme="minorHAnsi" w:cs="Consolas"/>
          <w:color w:val="FF0000"/>
          <w:sz w:val="19"/>
          <w:szCs w:val="19"/>
          <w:lang w:bidi="ar-SA"/>
        </w:rPr>
        <w:t>ID</w:t>
      </w:r>
      <w:r w:rsidRPr="007E4E7F">
        <w:rPr>
          <w:rFonts w:eastAsiaTheme="minorHAnsi" w:cs="Consolas"/>
          <w:color w:val="0000FF"/>
          <w:sz w:val="19"/>
          <w:szCs w:val="19"/>
          <w:lang w:bidi="ar-SA"/>
        </w:rPr>
        <w:t>="SecurityTokenVisualizerControl1"</w:t>
      </w:r>
      <w:r w:rsidRPr="007E4E7F">
        <w:rPr>
          <w:rFonts w:eastAsiaTheme="minorHAnsi" w:cs="Consolas"/>
          <w:sz w:val="19"/>
          <w:szCs w:val="19"/>
          <w:lang w:bidi="ar-SA"/>
        </w:rPr>
        <w:t xml:space="preserve"> </w:t>
      </w:r>
      <w:proofErr w:type="spellStart"/>
      <w:r w:rsidRPr="007E4E7F">
        <w:rPr>
          <w:rFonts w:eastAsiaTheme="minorHAnsi" w:cs="Consolas"/>
          <w:color w:val="FF0000"/>
          <w:sz w:val="19"/>
          <w:szCs w:val="19"/>
          <w:lang w:bidi="ar-SA"/>
        </w:rPr>
        <w:t>runat</w:t>
      </w:r>
      <w:proofErr w:type="spellEnd"/>
      <w:r w:rsidRPr="007E4E7F">
        <w:rPr>
          <w:rFonts w:eastAsiaTheme="minorHAnsi" w:cs="Consolas"/>
          <w:color w:val="0000FF"/>
          <w:sz w:val="19"/>
          <w:szCs w:val="19"/>
          <w:lang w:bidi="ar-SA"/>
        </w:rPr>
        <w:t>="server"</w:t>
      </w:r>
      <w:r w:rsidR="003146DE">
        <w:rPr>
          <w:rFonts w:eastAsiaTheme="minorHAnsi" w:cs="Consolas"/>
          <w:color w:val="0000FF"/>
          <w:sz w:val="19"/>
          <w:szCs w:val="19"/>
          <w:lang w:bidi="ar-SA"/>
        </w:rPr>
        <w:t xml:space="preserve"> /</w:t>
      </w:r>
      <w:r w:rsidRPr="007E4E7F">
        <w:rPr>
          <w:rFonts w:eastAsiaTheme="minorHAnsi" w:cs="Consolas"/>
          <w:color w:val="0000FF"/>
          <w:sz w:val="19"/>
          <w:szCs w:val="19"/>
          <w:lang w:bidi="ar-SA"/>
        </w:rPr>
        <w:t>&gt;</w:t>
      </w:r>
    </w:p>
    <w:p w:rsidR="006E512D" w:rsidRPr="00714402" w:rsidRDefault="006E512D" w:rsidP="00BE0737">
      <w:pPr>
        <w:pStyle w:val="ppCodeIndent"/>
        <w:rPr>
          <w:rFonts w:eastAsiaTheme="minorHAnsi"/>
          <w:b/>
          <w:lang w:bidi="ar-SA"/>
        </w:rPr>
      </w:pPr>
    </w:p>
    <w:p w:rsidR="006E512D" w:rsidRDefault="006E512D" w:rsidP="00D501AF">
      <w:pPr>
        <w:pStyle w:val="ppBodyTextIndent"/>
        <w:rPr>
          <w:rFonts w:eastAsiaTheme="minorHAnsi"/>
          <w:lang w:bidi="ar-SA"/>
        </w:rPr>
      </w:pPr>
    </w:p>
    <w:p w:rsidR="00D501AF" w:rsidRPr="006E512D" w:rsidRDefault="00D501AF" w:rsidP="006E512D">
      <w:pPr>
        <w:pStyle w:val="ListParagraph"/>
        <w:numPr>
          <w:ilvl w:val="0"/>
          <w:numId w:val="3"/>
        </w:numPr>
        <w:autoSpaceDE w:val="0"/>
        <w:autoSpaceDN w:val="0"/>
        <w:adjustRightInd w:val="0"/>
        <w:spacing w:after="0" w:line="240" w:lineRule="auto"/>
        <w:rPr>
          <w:rFonts w:ascii="Consolas" w:eastAsiaTheme="minorHAnsi" w:hAnsi="Consolas" w:cs="Consolas"/>
          <w:sz w:val="19"/>
          <w:szCs w:val="19"/>
          <w:lang w:bidi="ar-SA"/>
        </w:rPr>
      </w:pPr>
    </w:p>
    <w:p w:rsidR="006E6425" w:rsidRDefault="003765AA" w:rsidP="000A557A">
      <w:pPr>
        <w:pStyle w:val="ppNumberList"/>
      </w:pPr>
      <w:r>
        <w:t xml:space="preserve">Open </w:t>
      </w:r>
      <w:proofErr w:type="spellStart"/>
      <w:r w:rsidRPr="002D4E4D">
        <w:rPr>
          <w:b/>
        </w:rPr>
        <w:t>Default.aspx.cs</w:t>
      </w:r>
      <w:proofErr w:type="spellEnd"/>
      <w:r>
        <w:t xml:space="preserve"> and </w:t>
      </w:r>
      <w:r w:rsidR="006E6425">
        <w:t>add the following using statement:</w:t>
      </w:r>
    </w:p>
    <w:p w:rsidR="00324211" w:rsidRPr="00714402" w:rsidRDefault="00D66881" w:rsidP="003700E1">
      <w:pPr>
        <w:pStyle w:val="ppBodyTextIndent"/>
      </w:pPr>
      <w:r w:rsidRPr="00A10341">
        <w:rPr>
          <w:i/>
        </w:rPr>
        <w:t xml:space="preserve"> </w:t>
      </w:r>
      <w:r w:rsidR="00324211" w:rsidRPr="00A10341">
        <w:rPr>
          <w:i/>
        </w:rPr>
        <w:t xml:space="preserve">(Code Snippet – </w:t>
      </w:r>
      <w:r w:rsidR="00324211">
        <w:rPr>
          <w:i/>
        </w:rPr>
        <w:t xml:space="preserve">Introduction to </w:t>
      </w:r>
      <w:proofErr w:type="spellStart"/>
      <w:r w:rsidR="00324211">
        <w:rPr>
          <w:i/>
        </w:rPr>
        <w:t>AppFabric</w:t>
      </w:r>
      <w:proofErr w:type="spellEnd"/>
      <w:r w:rsidR="00324211">
        <w:rPr>
          <w:i/>
        </w:rPr>
        <w:t xml:space="preserve"> AC Lab - Ex02</w:t>
      </w:r>
      <w:r w:rsidR="00324211" w:rsidRPr="00A10341">
        <w:rPr>
          <w:i/>
        </w:rPr>
        <w:t xml:space="preserve"> </w:t>
      </w:r>
      <w:proofErr w:type="spellStart"/>
      <w:r w:rsidR="00324211">
        <w:t>Default.aspx.cs</w:t>
      </w:r>
      <w:proofErr w:type="spellEnd"/>
      <w:r w:rsidR="00324211">
        <w:t xml:space="preserve"> </w:t>
      </w:r>
      <w:proofErr w:type="spellStart"/>
      <w:r w:rsidR="00324211">
        <w:t>Usings</w:t>
      </w:r>
      <w:proofErr w:type="spellEnd"/>
      <w:r w:rsidR="00324211">
        <w:t xml:space="preserve"> </w:t>
      </w:r>
      <w:r w:rsidR="00324211">
        <w:rPr>
          <w:i/>
        </w:rPr>
        <w:t xml:space="preserve">– </w:t>
      </w:r>
      <w:r w:rsidR="00324211">
        <w:t>C#</w:t>
      </w:r>
      <w:r w:rsidR="00324211" w:rsidRPr="00A10341">
        <w:rPr>
          <w:i/>
        </w:rPr>
        <w:t>)</w:t>
      </w:r>
    </w:p>
    <w:p w:rsidR="006E6425" w:rsidRDefault="001B3CF0" w:rsidP="001B3CF0">
      <w:pPr>
        <w:pStyle w:val="ppCodeLanguageIndent"/>
      </w:pPr>
      <w:r>
        <w:t>C#</w:t>
      </w:r>
    </w:p>
    <w:p w:rsidR="006E512D" w:rsidRPr="00D468E4" w:rsidRDefault="006E512D" w:rsidP="006E512D">
      <w:pPr>
        <w:pStyle w:val="ppCodeIndent"/>
        <w:rPr>
          <w:rFonts w:eastAsiaTheme="minorHAnsi"/>
          <w:b/>
          <w:sz w:val="19"/>
          <w:szCs w:val="19"/>
          <w:lang w:bidi="ar-SA"/>
        </w:rPr>
      </w:pPr>
      <w:r w:rsidRPr="00D468E4">
        <w:rPr>
          <w:rFonts w:eastAsiaTheme="minorHAnsi"/>
          <w:b/>
          <w:color w:val="0000FF"/>
          <w:sz w:val="19"/>
          <w:szCs w:val="19"/>
          <w:lang w:bidi="ar-SA"/>
        </w:rPr>
        <w:t>using</w:t>
      </w:r>
      <w:r w:rsidRPr="00D468E4">
        <w:rPr>
          <w:rFonts w:eastAsiaTheme="minorHAnsi"/>
          <w:b/>
          <w:sz w:val="19"/>
          <w:szCs w:val="19"/>
          <w:lang w:bidi="ar-SA"/>
        </w:rPr>
        <w:t xml:space="preserve"> </w:t>
      </w:r>
      <w:proofErr w:type="spellStart"/>
      <w:r w:rsidRPr="00D468E4">
        <w:rPr>
          <w:rFonts w:eastAsiaTheme="minorHAnsi"/>
          <w:b/>
          <w:sz w:val="19"/>
          <w:szCs w:val="19"/>
          <w:lang w:bidi="ar-SA"/>
        </w:rPr>
        <w:t>System.Threading</w:t>
      </w:r>
      <w:proofErr w:type="spellEnd"/>
      <w:r w:rsidRPr="00D468E4">
        <w:rPr>
          <w:rFonts w:eastAsiaTheme="minorHAnsi"/>
          <w:b/>
          <w:sz w:val="19"/>
          <w:szCs w:val="19"/>
          <w:lang w:bidi="ar-SA"/>
        </w:rPr>
        <w:t>;</w:t>
      </w:r>
    </w:p>
    <w:p w:rsidR="00D501AF" w:rsidRDefault="00D501AF" w:rsidP="00D501AF">
      <w:pPr>
        <w:pStyle w:val="ppBodyTextIndent"/>
      </w:pPr>
    </w:p>
    <w:p w:rsidR="0089682D" w:rsidRDefault="00A62AFD" w:rsidP="000A557A">
      <w:pPr>
        <w:pStyle w:val="ppNumberList"/>
      </w:pPr>
      <w:r>
        <w:t xml:space="preserve">Now that we added some extra UI elements, let’s make sure that only administrators will be able to see it. </w:t>
      </w:r>
      <w:r w:rsidR="006E6425">
        <w:t>A</w:t>
      </w:r>
      <w:r w:rsidR="003765AA">
        <w:t xml:space="preserve">dd the following validation inside </w:t>
      </w:r>
      <w:proofErr w:type="spellStart"/>
      <w:r w:rsidR="003765AA" w:rsidRPr="00F87959">
        <w:rPr>
          <w:b/>
        </w:rPr>
        <w:t>Page_Load</w:t>
      </w:r>
      <w:proofErr w:type="spellEnd"/>
      <w:r w:rsidR="003765AA">
        <w:t xml:space="preserve"> method:</w:t>
      </w:r>
    </w:p>
    <w:p w:rsidR="00D4448F" w:rsidRPr="00755ECD" w:rsidRDefault="00D4448F" w:rsidP="00755ECD">
      <w:pPr>
        <w:pStyle w:val="ppBodyTextIndent"/>
      </w:pPr>
      <w:r w:rsidRPr="00A10341">
        <w:rPr>
          <w:i/>
        </w:rPr>
        <w:t xml:space="preserve"> (Code Snippet – </w:t>
      </w:r>
      <w:r>
        <w:rPr>
          <w:i/>
        </w:rPr>
        <w:t xml:space="preserve">Introduction to </w:t>
      </w:r>
      <w:proofErr w:type="spellStart"/>
      <w:r>
        <w:rPr>
          <w:i/>
        </w:rPr>
        <w:t>AppFabric</w:t>
      </w:r>
      <w:proofErr w:type="spellEnd"/>
      <w:r>
        <w:rPr>
          <w:i/>
        </w:rPr>
        <w:t xml:space="preserve"> AC Lab - Ex02</w:t>
      </w:r>
      <w:r w:rsidRPr="00A10341">
        <w:rPr>
          <w:i/>
        </w:rPr>
        <w:t xml:space="preserve"> </w:t>
      </w:r>
      <w:proofErr w:type="spellStart"/>
      <w:r>
        <w:t>Page_Load</w:t>
      </w:r>
      <w:proofErr w:type="spellEnd"/>
      <w:r>
        <w:t xml:space="preserve"> </w:t>
      </w:r>
      <w:r>
        <w:rPr>
          <w:i/>
        </w:rPr>
        <w:t xml:space="preserve">– </w:t>
      </w:r>
      <w:r>
        <w:t>C#</w:t>
      </w:r>
      <w:r w:rsidRPr="00A10341">
        <w:rPr>
          <w:i/>
        </w:rPr>
        <w:t>)</w:t>
      </w:r>
    </w:p>
    <w:p w:rsidR="002204AF" w:rsidRDefault="00516728" w:rsidP="00516728">
      <w:pPr>
        <w:pStyle w:val="ppCodeLanguageIndent"/>
      </w:pPr>
      <w:r>
        <w:t>C#</w:t>
      </w:r>
    </w:p>
    <w:p w:rsidR="00F87511" w:rsidRPr="00D468E4" w:rsidRDefault="00F87511" w:rsidP="000A557A">
      <w:pPr>
        <w:pStyle w:val="ppCodeIndent"/>
        <w:pBdr>
          <w:top w:val="single" w:sz="2" w:space="2" w:color="FFFFFF"/>
        </w:pBdr>
        <w:rPr>
          <w:rFonts w:eastAsiaTheme="minorHAnsi"/>
          <w:b/>
          <w:sz w:val="19"/>
          <w:szCs w:val="19"/>
          <w:lang w:bidi="ar-SA"/>
        </w:rPr>
      </w:pPr>
      <w:r w:rsidRPr="00D468E4">
        <w:rPr>
          <w:rFonts w:eastAsiaTheme="minorHAnsi"/>
          <w:b/>
          <w:color w:val="0000FF"/>
          <w:sz w:val="19"/>
          <w:szCs w:val="19"/>
          <w:lang w:bidi="ar-SA"/>
        </w:rPr>
        <w:t>if</w:t>
      </w:r>
      <w:r w:rsidRPr="00D468E4">
        <w:rPr>
          <w:rFonts w:eastAsiaTheme="minorHAnsi"/>
          <w:b/>
          <w:sz w:val="19"/>
          <w:szCs w:val="19"/>
          <w:lang w:bidi="ar-SA"/>
        </w:rPr>
        <w:t xml:space="preserve"> (</w:t>
      </w:r>
      <w:proofErr w:type="spellStart"/>
      <w:r w:rsidRPr="00D468E4">
        <w:rPr>
          <w:rFonts w:eastAsiaTheme="minorHAnsi"/>
          <w:b/>
          <w:color w:val="2B91AF"/>
          <w:sz w:val="19"/>
          <w:szCs w:val="19"/>
          <w:lang w:bidi="ar-SA"/>
        </w:rPr>
        <w:t>Thread</w:t>
      </w:r>
      <w:r w:rsidRPr="00D468E4">
        <w:rPr>
          <w:rFonts w:eastAsiaTheme="minorHAnsi"/>
          <w:b/>
          <w:sz w:val="19"/>
          <w:szCs w:val="19"/>
          <w:lang w:bidi="ar-SA"/>
        </w:rPr>
        <w:t>.CurrentPrincipal.IsInRole</w:t>
      </w:r>
      <w:proofErr w:type="spellEnd"/>
      <w:r w:rsidRPr="00D468E4">
        <w:rPr>
          <w:rFonts w:eastAsiaTheme="minorHAnsi"/>
          <w:b/>
          <w:sz w:val="19"/>
          <w:szCs w:val="19"/>
          <w:lang w:bidi="ar-SA"/>
        </w:rPr>
        <w:t>(</w:t>
      </w:r>
      <w:r w:rsidRPr="00D468E4">
        <w:rPr>
          <w:rFonts w:eastAsiaTheme="minorHAnsi"/>
          <w:b/>
          <w:color w:val="A31515"/>
          <w:sz w:val="19"/>
          <w:szCs w:val="19"/>
          <w:lang w:bidi="ar-SA"/>
        </w:rPr>
        <w:t>"Administrator"</w:t>
      </w:r>
      <w:r w:rsidRPr="00D468E4">
        <w:rPr>
          <w:rFonts w:eastAsiaTheme="minorHAnsi"/>
          <w:b/>
          <w:sz w:val="19"/>
          <w:szCs w:val="19"/>
          <w:lang w:bidi="ar-SA"/>
        </w:rPr>
        <w:t>))</w:t>
      </w:r>
    </w:p>
    <w:p w:rsidR="00F87511" w:rsidRPr="00D468E4" w:rsidRDefault="00F87511" w:rsidP="000A557A">
      <w:pPr>
        <w:pStyle w:val="ppCodeIndent"/>
        <w:pBdr>
          <w:top w:val="single" w:sz="2" w:space="2" w:color="FFFFFF"/>
        </w:pBdr>
        <w:rPr>
          <w:rFonts w:eastAsiaTheme="minorHAnsi"/>
          <w:b/>
          <w:sz w:val="19"/>
          <w:szCs w:val="19"/>
          <w:lang w:bidi="ar-SA"/>
        </w:rPr>
      </w:pPr>
      <w:r w:rsidRPr="00D468E4">
        <w:rPr>
          <w:rFonts w:eastAsiaTheme="minorHAnsi"/>
          <w:b/>
          <w:sz w:val="19"/>
          <w:szCs w:val="19"/>
          <w:lang w:bidi="ar-SA"/>
        </w:rPr>
        <w:t>{</w:t>
      </w:r>
    </w:p>
    <w:p w:rsidR="00F87511" w:rsidRPr="00D468E4" w:rsidRDefault="00F87511" w:rsidP="000A557A">
      <w:pPr>
        <w:pStyle w:val="ppCodeIndent"/>
        <w:pBdr>
          <w:top w:val="single" w:sz="2" w:space="2" w:color="FFFFFF"/>
        </w:pBdr>
        <w:rPr>
          <w:rFonts w:eastAsiaTheme="minorHAnsi"/>
          <w:b/>
          <w:sz w:val="19"/>
          <w:szCs w:val="19"/>
          <w:lang w:bidi="ar-SA"/>
        </w:rPr>
      </w:pPr>
      <w:r w:rsidRPr="00D468E4">
        <w:rPr>
          <w:rFonts w:eastAsiaTheme="minorHAnsi"/>
          <w:b/>
          <w:sz w:val="19"/>
          <w:szCs w:val="19"/>
          <w:lang w:bidi="ar-SA"/>
        </w:rPr>
        <w:t xml:space="preserve">  </w:t>
      </w:r>
      <w:proofErr w:type="spellStart"/>
      <w:r w:rsidRPr="00D468E4">
        <w:rPr>
          <w:rFonts w:eastAsiaTheme="minorHAnsi"/>
          <w:b/>
          <w:color w:val="0000FF"/>
          <w:sz w:val="19"/>
          <w:szCs w:val="19"/>
          <w:lang w:bidi="ar-SA"/>
        </w:rPr>
        <w:t>this</w:t>
      </w:r>
      <w:r w:rsidRPr="00D468E4">
        <w:rPr>
          <w:rFonts w:eastAsiaTheme="minorHAnsi"/>
          <w:b/>
          <w:sz w:val="19"/>
          <w:szCs w:val="19"/>
          <w:lang w:bidi="ar-SA"/>
        </w:rPr>
        <w:t>.SecretContent.Visible</w:t>
      </w:r>
      <w:proofErr w:type="spellEnd"/>
      <w:r w:rsidRPr="00D468E4">
        <w:rPr>
          <w:rFonts w:eastAsiaTheme="minorHAnsi"/>
          <w:b/>
          <w:sz w:val="19"/>
          <w:szCs w:val="19"/>
          <w:lang w:bidi="ar-SA"/>
        </w:rPr>
        <w:t xml:space="preserve"> = </w:t>
      </w:r>
      <w:r w:rsidRPr="00D468E4">
        <w:rPr>
          <w:rFonts w:eastAsiaTheme="minorHAnsi"/>
          <w:b/>
          <w:color w:val="0000FF"/>
          <w:sz w:val="19"/>
          <w:szCs w:val="19"/>
          <w:lang w:bidi="ar-SA"/>
        </w:rPr>
        <w:t>true</w:t>
      </w:r>
      <w:r w:rsidRPr="00D468E4">
        <w:rPr>
          <w:rFonts w:eastAsiaTheme="minorHAnsi"/>
          <w:b/>
          <w:sz w:val="19"/>
          <w:szCs w:val="19"/>
          <w:lang w:bidi="ar-SA"/>
        </w:rPr>
        <w:t>;</w:t>
      </w:r>
    </w:p>
    <w:p w:rsidR="00EE5297" w:rsidRPr="00C462D2" w:rsidRDefault="00C462D2" w:rsidP="000A557A">
      <w:pPr>
        <w:pStyle w:val="ppCodeIndent"/>
        <w:pBdr>
          <w:top w:val="single" w:sz="2" w:space="2" w:color="FFFFFF"/>
        </w:pBdr>
        <w:rPr>
          <w:rFonts w:eastAsiaTheme="minorHAnsi"/>
          <w:b/>
          <w:sz w:val="19"/>
          <w:szCs w:val="19"/>
          <w:lang w:bidi="ar-SA"/>
        </w:rPr>
      </w:pPr>
      <w:r>
        <w:rPr>
          <w:rFonts w:eastAsiaTheme="minorHAnsi"/>
          <w:b/>
          <w:sz w:val="19"/>
          <w:szCs w:val="19"/>
          <w:lang w:bidi="ar-SA"/>
        </w:rPr>
        <w:t>}</w:t>
      </w:r>
    </w:p>
    <w:p w:rsidR="00C462D2" w:rsidRDefault="00C462D2" w:rsidP="00C462D2">
      <w:pPr>
        <w:pStyle w:val="ppListEnd"/>
      </w:pPr>
    </w:p>
    <w:p w:rsidR="00C462D2" w:rsidRPr="00C462D2" w:rsidRDefault="00C462D2" w:rsidP="00C462D2">
      <w:pPr>
        <w:pStyle w:val="ppBodyText"/>
      </w:pPr>
    </w:p>
    <w:p w:rsidR="00EE5297" w:rsidRDefault="00926E8F" w:rsidP="00EE5297">
      <w:pPr>
        <w:pStyle w:val="ppProcedureStart"/>
      </w:pPr>
      <w:bookmarkStart w:id="20" w:name="_Toc303850647"/>
      <w:r>
        <w:t>Exercise 2</w:t>
      </w:r>
      <w:r w:rsidR="00EE5297">
        <w:t>: Verification</w:t>
      </w:r>
      <w:bookmarkEnd w:id="20"/>
    </w:p>
    <w:p w:rsidR="00EE5297" w:rsidRDefault="00EE5297" w:rsidP="00EE5297">
      <w:pPr>
        <w:pStyle w:val="ppBodyText"/>
      </w:pPr>
      <w:r w:rsidRPr="001771B6">
        <w:t xml:space="preserve">In order to verify that you have correctly performed all steps </w:t>
      </w:r>
      <w:r>
        <w:t>in</w:t>
      </w:r>
      <w:r w:rsidRPr="001771B6">
        <w:t xml:space="preserve"> exercise </w:t>
      </w:r>
      <w:r w:rsidR="00BA4AE4">
        <w:t>two</w:t>
      </w:r>
      <w:r w:rsidRPr="001771B6">
        <w:t>, proceed as follows:</w:t>
      </w:r>
    </w:p>
    <w:p w:rsidR="000754F2" w:rsidRDefault="000754F2" w:rsidP="00C462D2">
      <w:pPr>
        <w:pStyle w:val="ppNumberList"/>
      </w:pPr>
      <w:r w:rsidRPr="008466D7">
        <w:t>Start debugging by pressing</w:t>
      </w:r>
      <w:r w:rsidRPr="005E5A75">
        <w:rPr>
          <w:b/>
        </w:rPr>
        <w:t xml:space="preserve"> F5</w:t>
      </w:r>
      <w:r w:rsidRPr="008466D7">
        <w:t>. The relying party application (https://localhost/</w:t>
      </w:r>
      <w:r>
        <w:t>WebSiteACS/</w:t>
      </w:r>
      <w:r w:rsidRPr="008466D7">
        <w:t xml:space="preserve">) will redirect to the </w:t>
      </w:r>
      <w:r>
        <w:t>Access Control Service</w:t>
      </w:r>
      <w:r w:rsidRPr="008466D7">
        <w:t xml:space="preserve"> to authenticate.</w:t>
      </w:r>
    </w:p>
    <w:p w:rsidR="000754F2" w:rsidRDefault="008A6380" w:rsidP="0076558E">
      <w:pPr>
        <w:pStyle w:val="ppNumberList"/>
      </w:pPr>
      <w:r>
        <w:t>Select</w:t>
      </w:r>
      <w:r w:rsidR="00DF4525">
        <w:t xml:space="preserve"> the Windows Live ID</w:t>
      </w:r>
      <w:r w:rsidR="000754F2">
        <w:t xml:space="preserve"> Identity Provider and put your credentials.</w:t>
      </w:r>
      <w:r w:rsidR="00CF4925">
        <w:t xml:space="preserve"> The usual sequence of redirects occurs, and the user is authenticated.</w:t>
      </w:r>
    </w:p>
    <w:p w:rsidR="00E4531A" w:rsidRDefault="00CF4925" w:rsidP="000754F2">
      <w:pPr>
        <w:pStyle w:val="ppNumberList"/>
      </w:pPr>
      <w:r>
        <w:t>The</w:t>
      </w:r>
      <w:r w:rsidR="00570E64">
        <w:t xml:space="preserve"> secret content section </w:t>
      </w:r>
      <w:r>
        <w:t>shows up, as the current user is in the administrator</w:t>
      </w:r>
      <w:r w:rsidR="00570E64">
        <w:t xml:space="preserve"> role.</w:t>
      </w:r>
    </w:p>
    <w:p w:rsidR="00493A7C" w:rsidRDefault="007A208E" w:rsidP="00493A7C">
      <w:pPr>
        <w:pStyle w:val="ppFigureIndent"/>
      </w:pPr>
      <w:r>
        <w:rPr>
          <w:noProof/>
          <w:lang w:bidi="ar-SA"/>
        </w:rPr>
        <w:lastRenderedPageBreak/>
        <w:drawing>
          <wp:inline distT="0" distB="0" distL="0" distR="0">
            <wp:extent cx="4818832" cy="2925758"/>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4816004" cy="2924041"/>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37</w:t>
      </w:r>
      <w:r w:rsidR="00136F62">
        <w:rPr>
          <w:noProof/>
        </w:rPr>
        <w:fldChar w:fldCharType="end"/>
      </w:r>
    </w:p>
    <w:p w:rsidR="00493A7C" w:rsidRPr="00493A7C" w:rsidRDefault="00493A7C" w:rsidP="00493A7C">
      <w:pPr>
        <w:pStyle w:val="ppFigureCaptionIndent"/>
      </w:pPr>
      <w:r>
        <w:t>Administrator Role Seeing Secret Content</w:t>
      </w:r>
    </w:p>
    <w:p w:rsidR="003700E1" w:rsidRDefault="003700E1" w:rsidP="003700E1">
      <w:pPr>
        <w:pStyle w:val="ppBodyTextIndent"/>
      </w:pPr>
    </w:p>
    <w:p w:rsidR="00EE5297" w:rsidRDefault="000754F2" w:rsidP="000754F2">
      <w:pPr>
        <w:pStyle w:val="ppNumberList"/>
      </w:pPr>
      <w:r>
        <w:t>Close the browser.</w:t>
      </w:r>
    </w:p>
    <w:p w:rsidR="00570E64" w:rsidRDefault="000C442E" w:rsidP="000754F2">
      <w:pPr>
        <w:pStyle w:val="ppNumberList"/>
      </w:pPr>
      <w:r w:rsidRPr="008466D7">
        <w:t xml:space="preserve">Start debugging </w:t>
      </w:r>
      <w:r>
        <w:t xml:space="preserve">again </w:t>
      </w:r>
      <w:r w:rsidRPr="008466D7">
        <w:t>by pressing</w:t>
      </w:r>
      <w:r w:rsidRPr="005E5A75">
        <w:rPr>
          <w:b/>
        </w:rPr>
        <w:t xml:space="preserve"> F5</w:t>
      </w:r>
      <w:r>
        <w:t>.</w:t>
      </w:r>
    </w:p>
    <w:p w:rsidR="000C442E" w:rsidRDefault="00B243D5" w:rsidP="000754F2">
      <w:pPr>
        <w:pStyle w:val="ppNumberList"/>
      </w:pPr>
      <w:r>
        <w:t xml:space="preserve">Select </w:t>
      </w:r>
      <w:r w:rsidR="00CF4925">
        <w:t xml:space="preserve">another </w:t>
      </w:r>
      <w:r>
        <w:t xml:space="preserve">Identity Provider or </w:t>
      </w:r>
      <w:r w:rsidR="00CF4925">
        <w:t>use a different Windows Live I</w:t>
      </w:r>
      <w:r w:rsidR="006304CD">
        <w:t>D</w:t>
      </w:r>
      <w:r w:rsidR="00CF4925">
        <w:t xml:space="preserve"> account</w:t>
      </w:r>
      <w:r w:rsidR="00DD736C">
        <w:t>.</w:t>
      </w:r>
    </w:p>
    <w:p w:rsidR="00DD736C" w:rsidRDefault="00CF4925" w:rsidP="000754F2">
      <w:pPr>
        <w:pStyle w:val="ppNumberList"/>
      </w:pPr>
      <w:r>
        <w:t>T</w:t>
      </w:r>
      <w:r w:rsidR="00EF0F64">
        <w:t>he</w:t>
      </w:r>
      <w:r w:rsidR="00DD736C">
        <w:t xml:space="preserve"> secret content section</w:t>
      </w:r>
      <w:r>
        <w:t xml:space="preserve"> is no longer visible</w:t>
      </w:r>
      <w:r w:rsidR="00916CEA">
        <w:t>.</w:t>
      </w:r>
    </w:p>
    <w:p w:rsidR="00493A7C" w:rsidRDefault="007A208E" w:rsidP="00493A7C">
      <w:pPr>
        <w:pStyle w:val="ppFigureIndent"/>
      </w:pPr>
      <w:r>
        <w:rPr>
          <w:noProof/>
          <w:lang w:bidi="ar-SA"/>
        </w:rPr>
        <w:drawing>
          <wp:inline distT="0" distB="0" distL="0" distR="0">
            <wp:extent cx="4485886" cy="26860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stretch>
                      <a:fillRect/>
                    </a:stretch>
                  </pic:blipFill>
                  <pic:spPr>
                    <a:xfrm>
                      <a:off x="0" y="0"/>
                      <a:ext cx="4490055" cy="2688546"/>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38</w:t>
      </w:r>
      <w:r w:rsidR="00136F62">
        <w:rPr>
          <w:noProof/>
        </w:rPr>
        <w:fldChar w:fldCharType="end"/>
      </w:r>
    </w:p>
    <w:p w:rsidR="00493A7C" w:rsidRPr="00493A7C" w:rsidRDefault="00493A7C" w:rsidP="00493A7C">
      <w:pPr>
        <w:pStyle w:val="ppFigureCaptionIndent"/>
      </w:pPr>
      <w:r>
        <w:t>Other Role not Seeing Secret Content</w:t>
      </w:r>
    </w:p>
    <w:p w:rsidR="003700E1" w:rsidRDefault="003700E1" w:rsidP="003700E1">
      <w:pPr>
        <w:pStyle w:val="ppBodyTextIndent"/>
      </w:pPr>
    </w:p>
    <w:p w:rsidR="00874D69" w:rsidRDefault="00BE5D94" w:rsidP="000754F2">
      <w:pPr>
        <w:pStyle w:val="ppNumberList"/>
      </w:pPr>
      <w:r>
        <w:lastRenderedPageBreak/>
        <w:t>Close the browser.</w:t>
      </w:r>
    </w:p>
    <w:p w:rsidR="00EE5297" w:rsidRDefault="00EE5297" w:rsidP="00EE5297">
      <w:pPr>
        <w:pStyle w:val="ppListEnd"/>
      </w:pPr>
    </w:p>
    <w:p w:rsidR="00EE5297" w:rsidRPr="00027134" w:rsidRDefault="00EE5297" w:rsidP="00EE5297">
      <w:pPr>
        <w:pStyle w:val="ppBodyText"/>
        <w:numPr>
          <w:ilvl w:val="0"/>
          <w:numId w:val="0"/>
        </w:numPr>
      </w:pPr>
    </w:p>
    <w:p w:rsidR="00EE5297" w:rsidRDefault="004546DF" w:rsidP="00EE5297">
      <w:pPr>
        <w:pStyle w:val="Heading3"/>
      </w:pPr>
      <w:bookmarkStart w:id="21" w:name="_Toc303850648"/>
      <w:r>
        <w:t>Exercise 2: Summary</w:t>
      </w:r>
      <w:bookmarkEnd w:id="21"/>
    </w:p>
    <w:p w:rsidR="00CF1842" w:rsidRDefault="00CF4925" w:rsidP="00C71B87">
      <w:pPr>
        <w:pStyle w:val="ppBodyText"/>
        <w:numPr>
          <w:ilvl w:val="0"/>
          <w:numId w:val="0"/>
        </w:numPr>
      </w:pPr>
      <w:r>
        <w:t xml:space="preserve">In the second exercise you learned how to </w:t>
      </w:r>
      <w:r w:rsidR="004A3114">
        <w:t xml:space="preserve">manipulate the claims issued by ACS for your application, and how to use that information for driving authorization decisions. The exercise was very simple, assigning a role to a specific </w:t>
      </w:r>
      <w:r w:rsidR="00642E48">
        <w:t>user;</w:t>
      </w:r>
      <w:r w:rsidR="004A3114">
        <w:t xml:space="preserve"> however it shows the power of the claims transformation rules approach and can be easily extended to more sophisticated cases.</w:t>
      </w:r>
    </w:p>
    <w:bookmarkStart w:id="22" w:name="_Toc303850649" w:displacedByCustomXml="next"/>
    <w:sdt>
      <w:sdtPr>
        <w:alias w:val="Topic"/>
        <w:tag w:val="1add3e3c-745c-4aa3-8ce5-49d78223d14c"/>
        <w:id w:val="-377317039"/>
        <w:placeholder>
          <w:docPart w:val="DefaultPlaceholder_1082065158"/>
        </w:placeholder>
        <w:text/>
      </w:sdtPr>
      <w:sdtEndPr/>
      <w:sdtContent>
        <w:p w:rsidR="005A4CFD" w:rsidRDefault="005A4CFD" w:rsidP="005A4CFD">
          <w:pPr>
            <w:pStyle w:val="ppTopic"/>
          </w:pPr>
          <w:r>
            <w:t>Exercise 3: Take control of the Sign-In experience</w:t>
          </w:r>
        </w:p>
      </w:sdtContent>
    </w:sdt>
    <w:bookmarkEnd w:id="22" w:displacedByCustomXml="prev"/>
    <w:p w:rsidR="00666057" w:rsidRDefault="004A3114" w:rsidP="00666057">
      <w:pPr>
        <w:pStyle w:val="ppBodyText"/>
      </w:pPr>
      <w:r>
        <w:t xml:space="preserve">Using the WIF wizard for outsourcing authentication to ACS </w:t>
      </w:r>
      <w:r w:rsidR="000C412D">
        <w:t xml:space="preserve">creates what is often referred to as “blanket protection”: from that moment on, any attempt from an unauthenticated user to access any page in the Web site triggers a redirection to the ACS. There are various scenarios in which that </w:t>
      </w:r>
      <w:proofErr w:type="gramStart"/>
      <w:r w:rsidR="000C412D">
        <w:t>is</w:t>
      </w:r>
      <w:proofErr w:type="gramEnd"/>
      <w:r w:rsidR="000C412D">
        <w:t xml:space="preserve"> not the effect you want to achieve: for example you may want to leave some pages available also to unauthenticated users, or you may want to take finer control on the authentication experience.</w:t>
      </w:r>
    </w:p>
    <w:p w:rsidR="000C412D" w:rsidRDefault="000C412D" w:rsidP="00666057">
      <w:pPr>
        <w:pStyle w:val="ppBodyText"/>
      </w:pPr>
      <w:r>
        <w:t>ACS makes it easy for you to craft your own authentication pages if you choose to, by providing you with boilerplate HTML code already geared to use the endpoints in your own namespace. You can just cut and paste the code in your app and integrate it with whatever UI elements you see fit. The last exercise of this introductory lab shows you precisely how to do that.</w:t>
      </w:r>
    </w:p>
    <w:p w:rsidR="000C412D" w:rsidRPr="00153FCD" w:rsidRDefault="000C412D" w:rsidP="00666057">
      <w:pPr>
        <w:pStyle w:val="ppBodyText"/>
      </w:pPr>
    </w:p>
    <w:p w:rsidR="00666057" w:rsidRPr="00054543" w:rsidRDefault="00666057" w:rsidP="00666057">
      <w:pPr>
        <w:pStyle w:val="ppProcedureStart"/>
      </w:pPr>
      <w:bookmarkStart w:id="23" w:name="_Toc303850650"/>
      <w:r w:rsidRPr="00054543">
        <w:t xml:space="preserve">Task 1 </w:t>
      </w:r>
      <w:r>
        <w:t>–</w:t>
      </w:r>
      <w:r w:rsidRPr="00054543">
        <w:t xml:space="preserve"> </w:t>
      </w:r>
      <w:r w:rsidR="003070F9" w:rsidRPr="003070F9">
        <w:t>Host</w:t>
      </w:r>
      <w:r w:rsidR="00D501AF">
        <w:t>ing</w:t>
      </w:r>
      <w:r w:rsidR="003070F9" w:rsidRPr="003070F9">
        <w:t xml:space="preserve"> </w:t>
      </w:r>
      <w:r w:rsidR="000C412D">
        <w:t>a</w:t>
      </w:r>
      <w:r w:rsidR="000C412D" w:rsidRPr="003070F9">
        <w:t xml:space="preserve"> </w:t>
      </w:r>
      <w:r w:rsidR="00D501AF">
        <w:t>L</w:t>
      </w:r>
      <w:r w:rsidR="003070F9" w:rsidRPr="003070F9">
        <w:t xml:space="preserve">ogin </w:t>
      </w:r>
      <w:r w:rsidR="00D501AF">
        <w:t>P</w:t>
      </w:r>
      <w:r w:rsidR="003070F9" w:rsidRPr="003070F9">
        <w:t xml:space="preserve">age as </w:t>
      </w:r>
      <w:r w:rsidR="00D501AF">
        <w:t>P</w:t>
      </w:r>
      <w:r w:rsidR="003070F9" w:rsidRPr="003070F9">
        <w:t xml:space="preserve">art of your </w:t>
      </w:r>
      <w:r w:rsidR="00D501AF">
        <w:t>A</w:t>
      </w:r>
      <w:r w:rsidR="003070F9" w:rsidRPr="003070F9">
        <w:t>pplication</w:t>
      </w:r>
      <w:bookmarkEnd w:id="23"/>
    </w:p>
    <w:p w:rsidR="00C64A62" w:rsidRDefault="00C64A62" w:rsidP="00C64A62">
      <w:pPr>
        <w:pStyle w:val="ppNumberList"/>
      </w:pPr>
      <w:r>
        <w:t xml:space="preserve">Copy the completed solution of the Ex02 to </w:t>
      </w:r>
      <w:r w:rsidRPr="00C64A62">
        <w:rPr>
          <w:b/>
        </w:rPr>
        <w:t>Ex03-CustomSignInExperience</w:t>
      </w:r>
      <w:r w:rsidRPr="00B32B7F">
        <w:rPr>
          <w:b/>
        </w:rPr>
        <w:t>\Begin</w:t>
      </w:r>
      <w:r>
        <w:t>.</w:t>
      </w:r>
    </w:p>
    <w:p w:rsidR="00C64A62" w:rsidRDefault="00A442C6" w:rsidP="007F1048">
      <w:pPr>
        <w:pStyle w:val="ppFigureIndent"/>
      </w:pPr>
      <w:r>
        <w:rPr>
          <w:noProof/>
          <w:lang w:bidi="ar-SA"/>
        </w:rPr>
        <w:lastRenderedPageBreak/>
        <w:drawing>
          <wp:inline distT="0" distB="0" distL="0" distR="0">
            <wp:extent cx="5324400" cy="3639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4400" cy="3639600"/>
                    </a:xfrm>
                    <a:prstGeom prst="rect">
                      <a:avLst/>
                    </a:prstGeom>
                    <a:noFill/>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39</w:t>
      </w:r>
      <w:r w:rsidR="00136F62">
        <w:rPr>
          <w:noProof/>
        </w:rPr>
        <w:fldChar w:fldCharType="end"/>
      </w:r>
    </w:p>
    <w:p w:rsidR="007F1048" w:rsidRDefault="007F1048" w:rsidP="007F1048">
      <w:pPr>
        <w:pStyle w:val="ppFigureCaptionIndent"/>
      </w:pPr>
      <w:r>
        <w:t>Copying the completed solution from the previous exercise</w:t>
      </w:r>
    </w:p>
    <w:p w:rsidR="007F1048" w:rsidRPr="007F1048" w:rsidRDefault="007F1048" w:rsidP="006807F2">
      <w:pPr>
        <w:pStyle w:val="ppBodyTextIndent"/>
      </w:pPr>
    </w:p>
    <w:p w:rsidR="00C64A62" w:rsidRPr="006807F2" w:rsidRDefault="00C64A62" w:rsidP="006807F2">
      <w:pPr>
        <w:pStyle w:val="ppNoteIndent"/>
      </w:pPr>
      <w:r w:rsidRPr="006807F2">
        <w:rPr>
          <w:b/>
        </w:rPr>
        <w:t>Note:</w:t>
      </w:r>
      <w:r w:rsidRPr="006807F2">
        <w:t xml:space="preserve"> </w:t>
      </w:r>
      <w:r w:rsidR="00916CEA" w:rsidRPr="006807F2">
        <w:t>A</w:t>
      </w:r>
      <w:r w:rsidRPr="006807F2">
        <w:t>lthough exercises in our hands-on labs are normally independent from each other, in this case there are shared settings in the cloud that would not make much sense to duplicate here. If you didn’t go through the first exercise and you didn’t set up the ACS account, namespaces and similar you will need to follow the instructions of tasks 2, 3 and 4 from exercise 1 before going further with exercise 3.</w:t>
      </w:r>
    </w:p>
    <w:p w:rsidR="00C64A62" w:rsidRDefault="00C64A62" w:rsidP="006807F2">
      <w:pPr>
        <w:pStyle w:val="ppBodyTextIndent"/>
      </w:pPr>
    </w:p>
    <w:p w:rsidR="00ED632A" w:rsidRDefault="00ED632A" w:rsidP="00C64A62">
      <w:pPr>
        <w:pStyle w:val="ppNumberList"/>
      </w:pPr>
      <w:r>
        <w:t>Navigate to</w:t>
      </w:r>
      <w:r w:rsidR="00B52ECB">
        <w:t xml:space="preserve"> </w:t>
      </w:r>
      <w:hyperlink r:id="rId57" w:history="1">
        <w:r w:rsidR="000C1827">
          <w:rPr>
            <w:rStyle w:val="Hyperlink"/>
            <w:rFonts w:cstheme="minorBidi"/>
          </w:rPr>
          <w:t>https://windows.azure.com/</w:t>
        </w:r>
      </w:hyperlink>
      <w:r>
        <w:t>. You will be prompted for your Windows Live ID credentials if you are not already signed in.</w:t>
      </w:r>
    </w:p>
    <w:p w:rsidR="004D2083" w:rsidRDefault="008A5430" w:rsidP="00C007BF">
      <w:pPr>
        <w:pStyle w:val="ppNumberList"/>
      </w:pPr>
      <w:r>
        <w:t xml:space="preserve">Select the </w:t>
      </w:r>
      <w:r w:rsidRPr="00E34135">
        <w:rPr>
          <w:b/>
        </w:rPr>
        <w:t>Access Control</w:t>
      </w:r>
      <w:r>
        <w:t xml:space="preserve"> in the navigation pane and click the Service Namespace you created</w:t>
      </w:r>
      <w:r w:rsidR="00C007BF">
        <w:t xml:space="preserve">. </w:t>
      </w:r>
      <w:r w:rsidR="00ED632A">
        <w:t xml:space="preserve">Click the </w:t>
      </w:r>
      <w:r w:rsidR="007F3993">
        <w:t>Service Namespace</w:t>
      </w:r>
      <w:r w:rsidR="00ED632A">
        <w:t xml:space="preserve"> you created </w:t>
      </w:r>
      <w:r w:rsidR="00C007BF">
        <w:t xml:space="preserve">in the first </w:t>
      </w:r>
      <w:r w:rsidR="000C1827">
        <w:t>exercise</w:t>
      </w:r>
      <w:r w:rsidR="00ED632A">
        <w:t>.</w:t>
      </w:r>
      <w:r w:rsidR="00C007BF">
        <w:t xml:space="preserve"> </w:t>
      </w:r>
      <w:r w:rsidR="004D2083">
        <w:t xml:space="preserve">Click the </w:t>
      </w:r>
      <w:r w:rsidR="004D2083" w:rsidRPr="00C007BF">
        <w:rPr>
          <w:b/>
        </w:rPr>
        <w:t>Access Control Service</w:t>
      </w:r>
      <w:r w:rsidR="004D2083">
        <w:t xml:space="preserve"> button located in the ribbon bar to manage your service. </w:t>
      </w:r>
    </w:p>
    <w:p w:rsidR="00ED632A" w:rsidRDefault="00ED632A" w:rsidP="00ED632A">
      <w:pPr>
        <w:pStyle w:val="ppNumberList"/>
      </w:pPr>
      <w:r>
        <w:t>G</w:t>
      </w:r>
      <w:r w:rsidRPr="00A0141E">
        <w:t xml:space="preserve">o to </w:t>
      </w:r>
      <w:r w:rsidR="007C5233">
        <w:rPr>
          <w:b/>
        </w:rPr>
        <w:t>Develop</w:t>
      </w:r>
      <w:r w:rsidR="004D2083">
        <w:rPr>
          <w:b/>
        </w:rPr>
        <w:t>ment</w:t>
      </w:r>
      <w:r w:rsidRPr="009124DB">
        <w:rPr>
          <w:b/>
        </w:rPr>
        <w:t xml:space="preserve"> </w:t>
      </w:r>
      <w:r w:rsidRPr="00A0141E">
        <w:t xml:space="preserve">section and click </w:t>
      </w:r>
      <w:r w:rsidR="00FD6126">
        <w:t>the</w:t>
      </w:r>
      <w:r w:rsidRPr="00A0141E">
        <w:t xml:space="preserve"> </w:t>
      </w:r>
      <w:r w:rsidR="00E76157">
        <w:rPr>
          <w:b/>
        </w:rPr>
        <w:t>Application I</w:t>
      </w:r>
      <w:r w:rsidR="008E5C8A">
        <w:rPr>
          <w:b/>
        </w:rPr>
        <w:t>n</w:t>
      </w:r>
      <w:r w:rsidR="00E76157">
        <w:rPr>
          <w:b/>
        </w:rPr>
        <w:t>tegration</w:t>
      </w:r>
      <w:r w:rsidRPr="00A0141E">
        <w:t xml:space="preserve"> link</w:t>
      </w:r>
      <w:r>
        <w:t>.</w:t>
      </w:r>
    </w:p>
    <w:p w:rsidR="00C64A62" w:rsidRDefault="00AC58D2" w:rsidP="00C64A62">
      <w:pPr>
        <w:pStyle w:val="ppFigureIndent"/>
      </w:pPr>
      <w:r w:rsidRPr="00AC58D2">
        <w:rPr>
          <w:noProof/>
          <w:lang w:bidi="ar-SA"/>
        </w:rPr>
        <w:lastRenderedPageBreak/>
        <w:t xml:space="preserve"> </w:t>
      </w:r>
      <w:r w:rsidR="0007160B">
        <w:rPr>
          <w:noProof/>
          <w:lang w:bidi="ar-SA"/>
        </w:rPr>
        <w:drawing>
          <wp:inline distT="0" distB="0" distL="0" distR="0">
            <wp:extent cx="5324400" cy="3438148"/>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cstate="print"/>
                    <a:stretch>
                      <a:fillRect/>
                    </a:stretch>
                  </pic:blipFill>
                  <pic:spPr>
                    <a:xfrm>
                      <a:off x="0" y="0"/>
                      <a:ext cx="5324400" cy="3438148"/>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40</w:t>
      </w:r>
      <w:r w:rsidR="00136F62">
        <w:rPr>
          <w:noProof/>
        </w:rPr>
        <w:fldChar w:fldCharType="end"/>
      </w:r>
    </w:p>
    <w:p w:rsidR="00C64A62" w:rsidRDefault="00C64A62" w:rsidP="00C64A62">
      <w:pPr>
        <w:pStyle w:val="ppFigureCaptionIndent"/>
      </w:pPr>
      <w:r>
        <w:t>Application Integration</w:t>
      </w:r>
    </w:p>
    <w:p w:rsidR="004D2083" w:rsidRPr="004D2083" w:rsidRDefault="004D2083" w:rsidP="004D2083">
      <w:pPr>
        <w:pStyle w:val="ppBodyTextIndent"/>
      </w:pPr>
    </w:p>
    <w:p w:rsidR="004D2083" w:rsidRDefault="004D2083" w:rsidP="00290884">
      <w:pPr>
        <w:pStyle w:val="ppNumberList"/>
      </w:pPr>
      <w:r>
        <w:t>Select your relying part</w:t>
      </w:r>
      <w:r w:rsidR="006304CD">
        <w:t>y</w:t>
      </w:r>
      <w:r>
        <w:t xml:space="preserve"> application (</w:t>
      </w:r>
      <w:proofErr w:type="spellStart"/>
      <w:r>
        <w:rPr>
          <w:b/>
        </w:rPr>
        <w:t>WebSiteACS</w:t>
      </w:r>
      <w:proofErr w:type="spellEnd"/>
      <w:r>
        <w:t>).</w:t>
      </w:r>
    </w:p>
    <w:p w:rsidR="004D2083" w:rsidRDefault="00E1393A" w:rsidP="004D2083">
      <w:pPr>
        <w:pStyle w:val="ppFigureIndent"/>
      </w:pPr>
      <w:r>
        <w:rPr>
          <w:noProof/>
          <w:lang w:bidi="ar-SA"/>
        </w:rPr>
        <w:drawing>
          <wp:inline distT="0" distB="0" distL="0" distR="0">
            <wp:extent cx="5324400" cy="23832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cstate="print"/>
                    <a:stretch>
                      <a:fillRect/>
                    </a:stretch>
                  </pic:blipFill>
                  <pic:spPr>
                    <a:xfrm>
                      <a:off x="0" y="0"/>
                      <a:ext cx="5324400" cy="2383200"/>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41</w:t>
      </w:r>
      <w:r w:rsidR="00136F62">
        <w:rPr>
          <w:noProof/>
        </w:rPr>
        <w:fldChar w:fldCharType="end"/>
      </w:r>
    </w:p>
    <w:p w:rsidR="004D2083" w:rsidRDefault="004D2083" w:rsidP="009820FC">
      <w:pPr>
        <w:pStyle w:val="ppFigureCaptionIndent"/>
      </w:pPr>
      <w:r>
        <w:t>Login Page Integration</w:t>
      </w:r>
    </w:p>
    <w:p w:rsidR="004D2083" w:rsidRPr="004D2083" w:rsidRDefault="004D2083" w:rsidP="004D2083">
      <w:pPr>
        <w:pStyle w:val="ppBodyTextIndent"/>
      </w:pPr>
    </w:p>
    <w:p w:rsidR="004D2083" w:rsidRDefault="004D2083" w:rsidP="004D2083">
      <w:pPr>
        <w:pStyle w:val="ppNumberList"/>
      </w:pPr>
      <w:r>
        <w:t xml:space="preserve">In the </w:t>
      </w:r>
      <w:r w:rsidRPr="00E133B1">
        <w:rPr>
          <w:b/>
        </w:rPr>
        <w:t>Option 2: Host the login page as part of your application</w:t>
      </w:r>
      <w:r>
        <w:t xml:space="preserve"> section, click </w:t>
      </w:r>
      <w:r w:rsidRPr="009D2281">
        <w:rPr>
          <w:b/>
        </w:rPr>
        <w:t>Download Example Login Page</w:t>
      </w:r>
      <w:r>
        <w:t>.</w:t>
      </w:r>
    </w:p>
    <w:p w:rsidR="004D2083" w:rsidRDefault="0007160B" w:rsidP="004D2083">
      <w:pPr>
        <w:pStyle w:val="ppFigureIndent"/>
      </w:pPr>
      <w:r>
        <w:rPr>
          <w:noProof/>
          <w:lang w:bidi="ar-SA"/>
        </w:rPr>
        <w:lastRenderedPageBreak/>
        <w:drawing>
          <wp:inline distT="0" distB="0" distL="0" distR="0">
            <wp:extent cx="5324400" cy="3559239"/>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stretch>
                      <a:fillRect/>
                    </a:stretch>
                  </pic:blipFill>
                  <pic:spPr>
                    <a:xfrm>
                      <a:off x="0" y="0"/>
                      <a:ext cx="5324400" cy="3559239"/>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42</w:t>
      </w:r>
      <w:r w:rsidR="00136F62">
        <w:rPr>
          <w:noProof/>
        </w:rPr>
        <w:fldChar w:fldCharType="end"/>
      </w:r>
    </w:p>
    <w:p w:rsidR="004D2083" w:rsidRPr="008A2A09" w:rsidRDefault="004D2083" w:rsidP="004D2083">
      <w:pPr>
        <w:pStyle w:val="ppFigureCaptionIndent"/>
      </w:pPr>
      <w:r>
        <w:t>Login Page Integration</w:t>
      </w:r>
    </w:p>
    <w:p w:rsidR="008A2A09" w:rsidRDefault="008A2A09" w:rsidP="009820FC">
      <w:pPr>
        <w:pStyle w:val="ppBodyTextIndent"/>
      </w:pPr>
    </w:p>
    <w:p w:rsidR="009D2281" w:rsidRDefault="009D2281" w:rsidP="00371ACD">
      <w:pPr>
        <w:pStyle w:val="ppNumberList"/>
      </w:pPr>
      <w:r>
        <w:t xml:space="preserve">Save the HTML file in </w:t>
      </w:r>
      <w:r w:rsidR="006F7557" w:rsidRPr="00FD446E">
        <w:rPr>
          <w:b/>
        </w:rPr>
        <w:t>%</w:t>
      </w:r>
      <w:proofErr w:type="spellStart"/>
      <w:r w:rsidR="006F7557" w:rsidRPr="00FD446E">
        <w:rPr>
          <w:b/>
        </w:rPr>
        <w:t>SystemDrive</w:t>
      </w:r>
      <w:proofErr w:type="spellEnd"/>
      <w:r w:rsidR="006F7557" w:rsidRPr="00FD446E">
        <w:rPr>
          <w:b/>
        </w:rPr>
        <w:t>%\</w:t>
      </w:r>
      <w:proofErr w:type="spellStart"/>
      <w:r w:rsidR="006F7557" w:rsidRPr="00FD446E">
        <w:rPr>
          <w:b/>
        </w:rPr>
        <w:t>inetpub</w:t>
      </w:r>
      <w:proofErr w:type="spellEnd"/>
      <w:r w:rsidR="006F7557" w:rsidRPr="00FD446E">
        <w:rPr>
          <w:b/>
        </w:rPr>
        <w:t>\</w:t>
      </w:r>
      <w:proofErr w:type="spellStart"/>
      <w:r w:rsidR="006F7557" w:rsidRPr="00FD446E">
        <w:rPr>
          <w:b/>
        </w:rPr>
        <w:t>wwwroot</w:t>
      </w:r>
      <w:proofErr w:type="spellEnd"/>
      <w:r w:rsidR="00DC2144" w:rsidRPr="00FD446E">
        <w:rPr>
          <w:b/>
        </w:rPr>
        <w:t>\</w:t>
      </w:r>
      <w:proofErr w:type="spellStart"/>
      <w:r w:rsidR="00DC2144" w:rsidRPr="00FD446E">
        <w:rPr>
          <w:b/>
        </w:rPr>
        <w:t>WebSiteACS</w:t>
      </w:r>
      <w:proofErr w:type="spellEnd"/>
      <w:r w:rsidR="000C73C5">
        <w:t>.</w:t>
      </w:r>
    </w:p>
    <w:p w:rsidR="00420F38" w:rsidRPr="0008259F" w:rsidRDefault="0008259F" w:rsidP="00420F38">
      <w:pPr>
        <w:pStyle w:val="ppNoteIndent"/>
        <w:numPr>
          <w:ilvl w:val="0"/>
          <w:numId w:val="0"/>
        </w:numPr>
        <w:ind w:left="862"/>
      </w:pPr>
      <w:r w:rsidRPr="00E14A63">
        <w:rPr>
          <w:b/>
        </w:rPr>
        <w:t>Note:</w:t>
      </w:r>
      <w:r w:rsidR="00E14A63">
        <w:rPr>
          <w:b/>
        </w:rPr>
        <w:t xml:space="preserve"> </w:t>
      </w:r>
      <w:r w:rsidR="00EA310A">
        <w:t>If you don’t have permissions</w:t>
      </w:r>
      <w:r w:rsidR="00A86BFE">
        <w:t xml:space="preserve"> to save the file</w:t>
      </w:r>
      <w:r w:rsidR="00420F38">
        <w:t xml:space="preserve">, proceed to download it into My Documents folder instead, and then move it to </w:t>
      </w:r>
      <w:r w:rsidR="00420F38" w:rsidRPr="00E14A63">
        <w:rPr>
          <w:b/>
        </w:rPr>
        <w:t>%</w:t>
      </w:r>
      <w:proofErr w:type="spellStart"/>
      <w:r w:rsidR="00420F38" w:rsidRPr="00E14A63">
        <w:rPr>
          <w:b/>
        </w:rPr>
        <w:t>SystemDrive</w:t>
      </w:r>
      <w:proofErr w:type="spellEnd"/>
      <w:r w:rsidR="00420F38" w:rsidRPr="00E14A63">
        <w:rPr>
          <w:b/>
        </w:rPr>
        <w:t>%\</w:t>
      </w:r>
      <w:proofErr w:type="spellStart"/>
      <w:r w:rsidR="00420F38" w:rsidRPr="00E14A63">
        <w:rPr>
          <w:b/>
        </w:rPr>
        <w:t>inetpub</w:t>
      </w:r>
      <w:proofErr w:type="spellEnd"/>
      <w:r w:rsidR="00420F38" w:rsidRPr="00E14A63">
        <w:rPr>
          <w:b/>
        </w:rPr>
        <w:t>\</w:t>
      </w:r>
      <w:proofErr w:type="spellStart"/>
      <w:r w:rsidR="00420F38" w:rsidRPr="00E14A63">
        <w:rPr>
          <w:b/>
        </w:rPr>
        <w:t>wwwroot</w:t>
      </w:r>
      <w:proofErr w:type="spellEnd"/>
      <w:r w:rsidR="00420F38" w:rsidRPr="00E14A63">
        <w:rPr>
          <w:b/>
        </w:rPr>
        <w:t>\</w:t>
      </w:r>
      <w:proofErr w:type="spellStart"/>
      <w:r w:rsidR="00420F38" w:rsidRPr="00E14A63">
        <w:rPr>
          <w:b/>
        </w:rPr>
        <w:t>WebSiteACS</w:t>
      </w:r>
      <w:proofErr w:type="spellEnd"/>
      <w:r w:rsidR="00420F38">
        <w:t xml:space="preserve">. If </w:t>
      </w:r>
      <w:r w:rsidR="00420F38" w:rsidRPr="00E14A63">
        <w:rPr>
          <w:b/>
        </w:rPr>
        <w:t>Destination Folder Access Denied</w:t>
      </w:r>
      <w:r w:rsidR="00420F38">
        <w:t xml:space="preserve"> prompt is shown, click </w:t>
      </w:r>
      <w:r w:rsidR="00FD6126">
        <w:t>the</w:t>
      </w:r>
      <w:r w:rsidR="00420F38">
        <w:t xml:space="preserve"> </w:t>
      </w:r>
      <w:r w:rsidR="00420F38" w:rsidRPr="00E14A63">
        <w:rPr>
          <w:b/>
        </w:rPr>
        <w:t xml:space="preserve">Continue </w:t>
      </w:r>
      <w:r w:rsidR="00420F38">
        <w:t>button.</w:t>
      </w:r>
      <w:r w:rsidR="00420F38" w:rsidRPr="00E777A7">
        <w:rPr>
          <w:noProof/>
          <w:lang w:bidi="ar-SA"/>
        </w:rPr>
        <w:t xml:space="preserve"> </w:t>
      </w:r>
    </w:p>
    <w:p w:rsidR="00D233C6" w:rsidRPr="00822987" w:rsidRDefault="00D233C6" w:rsidP="0008259F">
      <w:pPr>
        <w:pStyle w:val="ppNoteIndent"/>
        <w:rPr>
          <w:b/>
        </w:rPr>
      </w:pPr>
    </w:p>
    <w:p w:rsidR="00FE68A5" w:rsidRDefault="00D27029" w:rsidP="00FE68A5">
      <w:pPr>
        <w:pStyle w:val="ppNoteIndent"/>
        <w:numPr>
          <w:ilvl w:val="0"/>
          <w:numId w:val="0"/>
        </w:numPr>
        <w:ind w:left="862"/>
      </w:pPr>
      <w:r>
        <w:rPr>
          <w:b/>
          <w:noProof/>
          <w:lang w:bidi="ar-SA"/>
        </w:rPr>
        <w:drawing>
          <wp:inline distT="0" distB="0" distL="0" distR="0">
            <wp:extent cx="4667250" cy="2143125"/>
            <wp:effectExtent l="0" t="0" r="0" b="0"/>
            <wp:docPr id="25" name="Picture 25" descr="\\VBOXSVR\pubic\dayafter\PermissionNeede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BOXSVR\pubic\dayafter\PermissionNeeded2.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67250" cy="2143125"/>
                    </a:xfrm>
                    <a:prstGeom prst="rect">
                      <a:avLst/>
                    </a:prstGeom>
                    <a:noFill/>
                    <a:ln>
                      <a:noFill/>
                    </a:ln>
                  </pic:spPr>
                </pic:pic>
              </a:graphicData>
            </a:graphic>
          </wp:inline>
        </w:drawing>
      </w:r>
    </w:p>
    <w:p w:rsidR="0008259F" w:rsidRPr="0008259F" w:rsidRDefault="0008259F" w:rsidP="0008259F">
      <w:pPr>
        <w:pStyle w:val="ppBodyTextIndent"/>
      </w:pPr>
    </w:p>
    <w:p w:rsidR="00B76733" w:rsidRDefault="00B76733" w:rsidP="00B76733">
      <w:pPr>
        <w:pStyle w:val="ppNumberList"/>
      </w:pPr>
      <w:r w:rsidRPr="00537F32">
        <w:lastRenderedPageBreak/>
        <w:t>Open Microsoft Visual Studio 20</w:t>
      </w:r>
      <w:r>
        <w:t>10</w:t>
      </w:r>
      <w:r w:rsidRPr="00537F32">
        <w:t xml:space="preserve"> with administrator privileges. From </w:t>
      </w:r>
      <w:r w:rsidRPr="00917A44">
        <w:rPr>
          <w:b/>
        </w:rPr>
        <w:t>Start | All Programs | Microsoft Visual Studio 20</w:t>
      </w:r>
      <w:r>
        <w:rPr>
          <w:b/>
        </w:rPr>
        <w:t>10</w:t>
      </w:r>
      <w:r w:rsidRPr="00537F32">
        <w:t xml:space="preserve">, right-click </w:t>
      </w:r>
      <w:r w:rsidRPr="00917A44">
        <w:rPr>
          <w:b/>
        </w:rPr>
        <w:t>Microsoft Visual Studio 20</w:t>
      </w:r>
      <w:r>
        <w:rPr>
          <w:b/>
        </w:rPr>
        <w:t>10</w:t>
      </w:r>
      <w:r w:rsidRPr="00537F32">
        <w:t xml:space="preserve"> and select </w:t>
      </w:r>
      <w:r w:rsidRPr="00917A44">
        <w:rPr>
          <w:b/>
        </w:rPr>
        <w:t>Run as administrator</w:t>
      </w:r>
      <w:r w:rsidRPr="00537F32">
        <w:t>.</w:t>
      </w:r>
    </w:p>
    <w:p w:rsidR="00B76733" w:rsidRDefault="00B76733" w:rsidP="00B76733">
      <w:pPr>
        <w:pStyle w:val="ppNumberList"/>
      </w:pPr>
      <w:r w:rsidRPr="007438B5">
        <w:t>Open the</w:t>
      </w:r>
      <w:r>
        <w:t xml:space="preserve"> </w:t>
      </w:r>
      <w:r w:rsidRPr="00DF7B92">
        <w:rPr>
          <w:b/>
        </w:rPr>
        <w:t>WebSiteACS.sln</w:t>
      </w:r>
      <w:r>
        <w:t xml:space="preserve"> </w:t>
      </w:r>
      <w:r w:rsidRPr="007438B5">
        <w:t>solution file</w:t>
      </w:r>
      <w:r w:rsidR="00C64A62">
        <w:t xml:space="preserve"> (copied in step 1</w:t>
      </w:r>
      <w:r>
        <w:t>)</w:t>
      </w:r>
      <w:r w:rsidRPr="007438B5">
        <w:t xml:space="preserve"> located inside the </w:t>
      </w:r>
      <w:r w:rsidRPr="00B32B7F">
        <w:rPr>
          <w:b/>
        </w:rPr>
        <w:t>Ex0</w:t>
      </w:r>
      <w:r w:rsidR="00556524">
        <w:rPr>
          <w:b/>
        </w:rPr>
        <w:t>3</w:t>
      </w:r>
      <w:r w:rsidRPr="00B32B7F">
        <w:rPr>
          <w:b/>
        </w:rPr>
        <w:t>-EasyAuthorizationWithACS</w:t>
      </w:r>
      <w:r w:rsidRPr="003D37B5">
        <w:rPr>
          <w:b/>
        </w:rPr>
        <w:t xml:space="preserve">\Begin </w:t>
      </w:r>
      <w:r w:rsidRPr="007438B5">
        <w:t>folder of this Lab</w:t>
      </w:r>
      <w:r>
        <w:t>.</w:t>
      </w:r>
    </w:p>
    <w:p w:rsidR="00B0730C" w:rsidRDefault="00B0730C" w:rsidP="00B0730C">
      <w:pPr>
        <w:pStyle w:val="ppNumberList"/>
      </w:pPr>
      <w:r>
        <w:t>Go to</w:t>
      </w:r>
      <w:r w:rsidRPr="00836052">
        <w:t xml:space="preserve"> the </w:t>
      </w:r>
      <w:r w:rsidRPr="00836052">
        <w:rPr>
          <w:b/>
        </w:rPr>
        <w:t>Solution Explorer</w:t>
      </w:r>
      <w:r w:rsidRPr="00836052">
        <w:t xml:space="preserve"> </w:t>
      </w:r>
      <w:r>
        <w:t xml:space="preserve">and right-click </w:t>
      </w:r>
      <w:r w:rsidRPr="00B0730C">
        <w:rPr>
          <w:b/>
        </w:rPr>
        <w:t>https://localhost/WebSiteACS/</w:t>
      </w:r>
      <w:r>
        <w:t xml:space="preserve"> and </w:t>
      </w:r>
      <w:r w:rsidRPr="008A2A09">
        <w:rPr>
          <w:b/>
        </w:rPr>
        <w:t>Add Existing Item</w:t>
      </w:r>
      <w:r>
        <w:t xml:space="preserve">, select the HTML file that you downloaded in </w:t>
      </w:r>
      <w:r w:rsidRPr="00836052">
        <w:rPr>
          <w:b/>
        </w:rPr>
        <w:t xml:space="preserve">step </w:t>
      </w:r>
      <w:r w:rsidR="005167EA">
        <w:rPr>
          <w:b/>
        </w:rPr>
        <w:t>7</w:t>
      </w:r>
      <w:r w:rsidR="00D26310">
        <w:t xml:space="preserve"> </w:t>
      </w:r>
      <w:r>
        <w:t>(</w:t>
      </w:r>
      <w:r w:rsidRPr="00242EE0">
        <w:rPr>
          <w:b/>
        </w:rPr>
        <w:t>WebSiteACSLoginPageCode.html</w:t>
      </w:r>
      <w:r>
        <w:t>)</w:t>
      </w:r>
      <w:r w:rsidR="008F778E">
        <w:t xml:space="preserve"> and click </w:t>
      </w:r>
      <w:r w:rsidR="008F778E" w:rsidRPr="00FD6126">
        <w:rPr>
          <w:b/>
        </w:rPr>
        <w:t>Add</w:t>
      </w:r>
      <w:r>
        <w:t>.</w:t>
      </w:r>
    </w:p>
    <w:p w:rsidR="00BA7525" w:rsidRDefault="008F778E" w:rsidP="00457196">
      <w:pPr>
        <w:pStyle w:val="ppNumberList"/>
      </w:pPr>
      <w:r>
        <w:t xml:space="preserve">Double-click the </w:t>
      </w:r>
      <w:r w:rsidR="00A202FA">
        <w:t xml:space="preserve">HTML </w:t>
      </w:r>
      <w:r w:rsidR="00836052">
        <w:t xml:space="preserve">file that you downloaded in </w:t>
      </w:r>
      <w:r w:rsidR="008E3B93">
        <w:rPr>
          <w:b/>
        </w:rPr>
        <w:t xml:space="preserve">step </w:t>
      </w:r>
      <w:r w:rsidR="005167EA">
        <w:rPr>
          <w:b/>
        </w:rPr>
        <w:t>7</w:t>
      </w:r>
      <w:r w:rsidR="005167EA">
        <w:t xml:space="preserve"> </w:t>
      </w:r>
      <w:r w:rsidR="005E79F0">
        <w:t>(</w:t>
      </w:r>
      <w:r w:rsidR="005E79F0" w:rsidRPr="00242EE0">
        <w:rPr>
          <w:b/>
        </w:rPr>
        <w:t>WebSiteACSLoginPageCode.html</w:t>
      </w:r>
      <w:r w:rsidR="005E79F0">
        <w:t>)</w:t>
      </w:r>
      <w:r w:rsidR="00254775">
        <w:t xml:space="preserve"> </w:t>
      </w:r>
      <w:r>
        <w:t xml:space="preserve">to open it </w:t>
      </w:r>
      <w:r w:rsidR="00254775">
        <w:t xml:space="preserve">in </w:t>
      </w:r>
      <w:r w:rsidR="00254775" w:rsidRPr="00917A44">
        <w:rPr>
          <w:b/>
        </w:rPr>
        <w:t>Microsoft Visual Studio 20</w:t>
      </w:r>
      <w:r w:rsidR="00254775">
        <w:rPr>
          <w:b/>
        </w:rPr>
        <w:t>10</w:t>
      </w:r>
      <w:r w:rsidR="00836052">
        <w:t>.</w:t>
      </w:r>
    </w:p>
    <w:p w:rsidR="00563B75" w:rsidRDefault="007639BE" w:rsidP="007639BE">
      <w:pPr>
        <w:pStyle w:val="ppNumberList"/>
      </w:pPr>
      <w:r>
        <w:t xml:space="preserve">Go to the DIV tag with </w:t>
      </w:r>
      <w:r w:rsidRPr="007639BE">
        <w:rPr>
          <w:b/>
        </w:rPr>
        <w:t>ID=</w:t>
      </w:r>
      <w:r w:rsidR="00354DAC" w:rsidRPr="007639BE">
        <w:rPr>
          <w:b/>
        </w:rPr>
        <w:t>“Banner”</w:t>
      </w:r>
      <w:r>
        <w:t xml:space="preserve"> and replace the text </w:t>
      </w:r>
      <w:r w:rsidRPr="007639BE">
        <w:rPr>
          <w:b/>
        </w:rPr>
        <w:t xml:space="preserve">“Sign in to </w:t>
      </w:r>
      <w:proofErr w:type="spellStart"/>
      <w:r w:rsidRPr="007639BE">
        <w:rPr>
          <w:b/>
        </w:rPr>
        <w:t>WebSiteACS</w:t>
      </w:r>
      <w:proofErr w:type="spellEnd"/>
      <w:r w:rsidRPr="007639BE">
        <w:rPr>
          <w:b/>
        </w:rPr>
        <w:t>”</w:t>
      </w:r>
      <w:r>
        <w:t xml:space="preserve"> with “</w:t>
      </w:r>
      <w:r w:rsidRPr="007639BE">
        <w:rPr>
          <w:b/>
        </w:rPr>
        <w:t xml:space="preserve">My custom login page for </w:t>
      </w:r>
      <w:proofErr w:type="spellStart"/>
      <w:r w:rsidRPr="007639BE">
        <w:rPr>
          <w:b/>
        </w:rPr>
        <w:t>WebSiteACS</w:t>
      </w:r>
      <w:proofErr w:type="spellEnd"/>
      <w:r>
        <w:t>”.</w:t>
      </w:r>
    </w:p>
    <w:p w:rsidR="004860CE" w:rsidRDefault="008E3B93" w:rsidP="004860CE">
      <w:pPr>
        <w:pStyle w:val="ppCodeLanguageIndent"/>
      </w:pPr>
      <w:r>
        <w:t>HTML</w:t>
      </w:r>
    </w:p>
    <w:p w:rsidR="004860CE" w:rsidRPr="004860CE" w:rsidRDefault="004860CE" w:rsidP="004860CE">
      <w:pPr>
        <w:pStyle w:val="ppCodeIndent"/>
        <w:rPr>
          <w:rFonts w:eastAsiaTheme="minorHAnsi"/>
          <w:lang w:bidi="ar-SA"/>
        </w:rPr>
      </w:pPr>
      <w:r w:rsidRPr="004860CE">
        <w:rPr>
          <w:rFonts w:eastAsiaTheme="minorHAnsi"/>
          <w:color w:val="0000FF"/>
          <w:lang w:bidi="ar-SA"/>
        </w:rPr>
        <w:t>&lt;</w:t>
      </w:r>
      <w:r w:rsidRPr="004860CE">
        <w:rPr>
          <w:rFonts w:eastAsiaTheme="minorHAnsi"/>
          <w:color w:val="800000"/>
          <w:lang w:bidi="ar-SA"/>
        </w:rPr>
        <w:t>div</w:t>
      </w:r>
      <w:r w:rsidRPr="004860CE">
        <w:rPr>
          <w:rFonts w:eastAsiaTheme="minorHAnsi"/>
          <w:lang w:bidi="ar-SA"/>
        </w:rPr>
        <w:t xml:space="preserve"> </w:t>
      </w:r>
      <w:r w:rsidRPr="004860CE">
        <w:rPr>
          <w:rFonts w:eastAsiaTheme="minorHAnsi"/>
          <w:color w:val="FF0000"/>
          <w:lang w:bidi="ar-SA"/>
        </w:rPr>
        <w:t>id</w:t>
      </w:r>
      <w:r w:rsidRPr="004860CE">
        <w:rPr>
          <w:rFonts w:eastAsiaTheme="minorHAnsi"/>
          <w:color w:val="0000FF"/>
          <w:lang w:bidi="ar-SA"/>
        </w:rPr>
        <w:t>="Main"</w:t>
      </w:r>
      <w:r w:rsidRPr="004860CE">
        <w:rPr>
          <w:rFonts w:eastAsiaTheme="minorHAnsi"/>
          <w:lang w:bidi="ar-SA"/>
        </w:rPr>
        <w:t xml:space="preserve"> </w:t>
      </w:r>
      <w:r w:rsidRPr="004860CE">
        <w:rPr>
          <w:rFonts w:eastAsiaTheme="minorHAnsi"/>
          <w:color w:val="FF0000"/>
          <w:lang w:bidi="ar-SA"/>
        </w:rPr>
        <w:t>style</w:t>
      </w:r>
      <w:r w:rsidRPr="004860CE">
        <w:rPr>
          <w:rFonts w:eastAsiaTheme="minorHAnsi"/>
          <w:color w:val="0000FF"/>
          <w:lang w:bidi="ar-SA"/>
        </w:rPr>
        <w:t>="</w:t>
      </w:r>
      <w:proofErr w:type="spellStart"/>
      <w:r w:rsidRPr="004860CE">
        <w:rPr>
          <w:rFonts w:eastAsiaTheme="minorHAnsi"/>
          <w:color w:val="FF0000"/>
          <w:lang w:bidi="ar-SA"/>
        </w:rPr>
        <w:t>display</w:t>
      </w:r>
      <w:r w:rsidRPr="004860CE">
        <w:rPr>
          <w:rFonts w:eastAsiaTheme="minorHAnsi"/>
          <w:color w:val="0000FF"/>
          <w:lang w:bidi="ar-SA"/>
        </w:rPr>
        <w:t>:none</w:t>
      </w:r>
      <w:proofErr w:type="spellEnd"/>
      <w:r w:rsidRPr="004860CE">
        <w:rPr>
          <w:rFonts w:eastAsiaTheme="minorHAnsi"/>
          <w:color w:val="0000FF"/>
          <w:lang w:bidi="ar-SA"/>
        </w:rPr>
        <w:t>"&gt;</w:t>
      </w:r>
    </w:p>
    <w:p w:rsidR="004860CE" w:rsidRPr="004860CE" w:rsidRDefault="004860CE" w:rsidP="004860CE">
      <w:pPr>
        <w:pStyle w:val="ppCodeIndent"/>
        <w:shd w:val="clear" w:color="auto" w:fill="C6D9F1" w:themeFill="text2" w:themeFillTint="33"/>
        <w:rPr>
          <w:rFonts w:eastAsiaTheme="minorHAnsi"/>
          <w:lang w:bidi="ar-SA"/>
        </w:rPr>
      </w:pPr>
      <w:r>
        <w:rPr>
          <w:rFonts w:eastAsiaTheme="minorHAnsi"/>
          <w:lang w:bidi="ar-SA"/>
        </w:rPr>
        <w:t xml:space="preserve">  </w:t>
      </w:r>
      <w:r w:rsidRPr="004860CE">
        <w:rPr>
          <w:rFonts w:eastAsiaTheme="minorHAnsi"/>
          <w:color w:val="0000FF"/>
          <w:lang w:bidi="ar-SA"/>
        </w:rPr>
        <w:t>&lt;</w:t>
      </w:r>
      <w:r w:rsidRPr="004860CE">
        <w:rPr>
          <w:rFonts w:eastAsiaTheme="minorHAnsi"/>
          <w:color w:val="800000"/>
          <w:lang w:bidi="ar-SA"/>
        </w:rPr>
        <w:t>div</w:t>
      </w:r>
      <w:r w:rsidRPr="004860CE">
        <w:rPr>
          <w:rFonts w:eastAsiaTheme="minorHAnsi"/>
          <w:lang w:bidi="ar-SA"/>
        </w:rPr>
        <w:t xml:space="preserve"> </w:t>
      </w:r>
      <w:r w:rsidRPr="004860CE">
        <w:rPr>
          <w:rFonts w:eastAsiaTheme="minorHAnsi"/>
          <w:color w:val="FF0000"/>
          <w:lang w:bidi="ar-SA"/>
        </w:rPr>
        <w:t>id</w:t>
      </w:r>
      <w:r w:rsidRPr="004860CE">
        <w:rPr>
          <w:rFonts w:eastAsiaTheme="minorHAnsi"/>
          <w:color w:val="0000FF"/>
          <w:lang w:bidi="ar-SA"/>
        </w:rPr>
        <w:t>="Banner"</w:t>
      </w:r>
      <w:r w:rsidRPr="004860CE">
        <w:rPr>
          <w:rFonts w:eastAsiaTheme="minorHAnsi"/>
          <w:lang w:bidi="ar-SA"/>
        </w:rPr>
        <w:t xml:space="preserve"> </w:t>
      </w:r>
      <w:r w:rsidRPr="004860CE">
        <w:rPr>
          <w:rFonts w:eastAsiaTheme="minorHAnsi"/>
          <w:color w:val="FF0000"/>
          <w:lang w:bidi="ar-SA"/>
        </w:rPr>
        <w:t>class</w:t>
      </w:r>
      <w:r w:rsidRPr="004860CE">
        <w:rPr>
          <w:rFonts w:eastAsiaTheme="minorHAnsi"/>
          <w:color w:val="0000FF"/>
          <w:lang w:bidi="ar-SA"/>
        </w:rPr>
        <w:t>="Banner"&gt;&lt;</w:t>
      </w:r>
      <w:r w:rsidRPr="004860CE">
        <w:rPr>
          <w:rFonts w:eastAsiaTheme="minorHAnsi"/>
          <w:color w:val="800000"/>
          <w:lang w:bidi="ar-SA"/>
        </w:rPr>
        <w:t>b</w:t>
      </w:r>
      <w:r w:rsidRPr="004860CE">
        <w:rPr>
          <w:rFonts w:eastAsiaTheme="minorHAnsi"/>
          <w:color w:val="0000FF"/>
          <w:lang w:bidi="ar-SA"/>
        </w:rPr>
        <w:t>&gt;</w:t>
      </w:r>
      <w:r w:rsidRPr="004860CE">
        <w:rPr>
          <w:rFonts w:eastAsiaTheme="minorHAnsi"/>
          <w:lang w:bidi="ar-SA"/>
        </w:rPr>
        <w:t xml:space="preserve">My custom login page for </w:t>
      </w:r>
      <w:proofErr w:type="spellStart"/>
      <w:r w:rsidRPr="004860CE">
        <w:rPr>
          <w:rFonts w:eastAsiaTheme="minorHAnsi"/>
          <w:lang w:bidi="ar-SA"/>
        </w:rPr>
        <w:t>WebSiteACS</w:t>
      </w:r>
      <w:proofErr w:type="spellEnd"/>
      <w:r w:rsidRPr="004860CE">
        <w:rPr>
          <w:rFonts w:eastAsiaTheme="minorHAnsi"/>
          <w:color w:val="0000FF"/>
          <w:lang w:bidi="ar-SA"/>
        </w:rPr>
        <w:t>&lt;/</w:t>
      </w:r>
      <w:r w:rsidRPr="004860CE">
        <w:rPr>
          <w:rFonts w:eastAsiaTheme="minorHAnsi"/>
          <w:color w:val="800000"/>
          <w:lang w:bidi="ar-SA"/>
        </w:rPr>
        <w:t>b</w:t>
      </w:r>
      <w:r w:rsidRPr="004860CE">
        <w:rPr>
          <w:rFonts w:eastAsiaTheme="minorHAnsi"/>
          <w:color w:val="0000FF"/>
          <w:lang w:bidi="ar-SA"/>
        </w:rPr>
        <w:t>&gt;&lt;/</w:t>
      </w:r>
      <w:r w:rsidRPr="004860CE">
        <w:rPr>
          <w:rFonts w:eastAsiaTheme="minorHAnsi"/>
          <w:color w:val="800000"/>
          <w:lang w:bidi="ar-SA"/>
        </w:rPr>
        <w:t>div</w:t>
      </w:r>
      <w:r w:rsidRPr="004860CE">
        <w:rPr>
          <w:rFonts w:eastAsiaTheme="minorHAnsi"/>
          <w:color w:val="0000FF"/>
          <w:lang w:bidi="ar-SA"/>
        </w:rPr>
        <w:t>&gt;</w:t>
      </w:r>
    </w:p>
    <w:p w:rsidR="00D501AF" w:rsidRDefault="00D501AF" w:rsidP="00D501AF">
      <w:pPr>
        <w:pStyle w:val="ppBodyTextIndent"/>
      </w:pPr>
    </w:p>
    <w:p w:rsidR="00120EA5" w:rsidRDefault="00C64CB5" w:rsidP="00C64CB5">
      <w:pPr>
        <w:pStyle w:val="ppNumberList"/>
      </w:pPr>
      <w:r>
        <w:t xml:space="preserve">Go to </w:t>
      </w:r>
      <w:r w:rsidRPr="00FA0DB5">
        <w:rPr>
          <w:b/>
        </w:rPr>
        <w:t>&lt;style&gt;</w:t>
      </w:r>
      <w:r>
        <w:t xml:space="preserve"> section and update the following CSS classes:</w:t>
      </w:r>
    </w:p>
    <w:p w:rsidR="00C64CB5" w:rsidRPr="00300B37" w:rsidRDefault="003F7EA2" w:rsidP="003F7EA2">
      <w:pPr>
        <w:pStyle w:val="ppBulletListIndent"/>
        <w:rPr>
          <w:b/>
        </w:rPr>
      </w:pPr>
      <w:proofErr w:type="spellStart"/>
      <w:r w:rsidRPr="00300B37">
        <w:rPr>
          <w:b/>
        </w:rPr>
        <w:t>div.SignInContent</w:t>
      </w:r>
      <w:proofErr w:type="spellEnd"/>
    </w:p>
    <w:p w:rsidR="00723570" w:rsidRDefault="00723570" w:rsidP="00723570">
      <w:pPr>
        <w:pStyle w:val="ppBulletListIndent2"/>
        <w:ind w:left="2520" w:hanging="360"/>
      </w:pPr>
      <w:r>
        <w:t>width: 1020px</w:t>
      </w:r>
      <w:r w:rsidR="007672E0">
        <w:t>;</w:t>
      </w:r>
    </w:p>
    <w:p w:rsidR="003F7EA2" w:rsidRDefault="003F7EA2" w:rsidP="00A24327">
      <w:pPr>
        <w:pStyle w:val="ppBulletListIndent2"/>
        <w:ind w:left="2520" w:hanging="360"/>
      </w:pPr>
      <w:r>
        <w:t>height: 170px</w:t>
      </w:r>
      <w:r w:rsidR="007672E0">
        <w:t>;</w:t>
      </w:r>
    </w:p>
    <w:p w:rsidR="00C876A1" w:rsidRDefault="00C876A1" w:rsidP="00C876A1">
      <w:pPr>
        <w:pStyle w:val="ppBulletListIndent"/>
        <w:rPr>
          <w:b/>
        </w:rPr>
      </w:pPr>
      <w:proofErr w:type="spellStart"/>
      <w:r w:rsidRPr="00C62E68">
        <w:rPr>
          <w:b/>
        </w:rPr>
        <w:t>div.Banner</w:t>
      </w:r>
      <w:proofErr w:type="spellEnd"/>
    </w:p>
    <w:p w:rsidR="00C876A1" w:rsidRPr="0083700C" w:rsidRDefault="00C876A1" w:rsidP="00C876A1">
      <w:pPr>
        <w:pStyle w:val="ppBulletListIndent2"/>
        <w:ind w:left="2520" w:hanging="360"/>
        <w:rPr>
          <w:b/>
        </w:rPr>
      </w:pPr>
      <w:r w:rsidRPr="00A8051D">
        <w:t>width: 1020px</w:t>
      </w:r>
      <w:r w:rsidR="007672E0">
        <w:t>;</w:t>
      </w:r>
    </w:p>
    <w:p w:rsidR="0083700C" w:rsidRPr="001C18C6" w:rsidRDefault="0083700C" w:rsidP="0083700C">
      <w:pPr>
        <w:pStyle w:val="ppBulletListIndent2"/>
        <w:ind w:left="2520" w:hanging="360"/>
      </w:pPr>
      <w:r w:rsidRPr="001C18C6">
        <w:t>background:</w:t>
      </w:r>
      <w:r w:rsidR="007672E0">
        <w:t xml:space="preserve"> none repeat scroll 0 0 #4B6C9E;</w:t>
      </w:r>
    </w:p>
    <w:p w:rsidR="0083700C" w:rsidRPr="001C18C6" w:rsidRDefault="007672E0" w:rsidP="0083700C">
      <w:pPr>
        <w:pStyle w:val="ppBulletListIndent2"/>
        <w:ind w:left="2520" w:hanging="360"/>
      </w:pPr>
      <w:r>
        <w:t>color: #F9F9F9;</w:t>
      </w:r>
    </w:p>
    <w:p w:rsidR="00300B37" w:rsidRPr="00CD4412" w:rsidRDefault="00CD4412" w:rsidP="00CD4412">
      <w:pPr>
        <w:pStyle w:val="ppBulletListIndent"/>
        <w:rPr>
          <w:b/>
        </w:rPr>
      </w:pPr>
      <w:proofErr w:type="spellStart"/>
      <w:r w:rsidRPr="00CD4412">
        <w:rPr>
          <w:b/>
        </w:rPr>
        <w:t>div.LeftArea</w:t>
      </w:r>
      <w:proofErr w:type="spellEnd"/>
    </w:p>
    <w:p w:rsidR="00C62E68" w:rsidRDefault="0073771C" w:rsidP="00C876A1">
      <w:pPr>
        <w:pStyle w:val="ppBulletListIndent2"/>
        <w:ind w:left="2520" w:hanging="360"/>
      </w:pPr>
      <w:r w:rsidRPr="0073771C">
        <w:t>width: 960px</w:t>
      </w:r>
      <w:r w:rsidR="007672E0">
        <w:t>;</w:t>
      </w:r>
    </w:p>
    <w:p w:rsidR="00BC43FB" w:rsidRDefault="00BC43FB" w:rsidP="00BC43FB">
      <w:pPr>
        <w:pStyle w:val="ppNumberList"/>
        <w:numPr>
          <w:ilvl w:val="0"/>
          <w:numId w:val="0"/>
        </w:numPr>
        <w:ind w:left="1037"/>
      </w:pPr>
      <w:r>
        <w:t>The CSS classes should look like:</w:t>
      </w:r>
    </w:p>
    <w:p w:rsidR="00BC43FB" w:rsidRDefault="00BC43FB" w:rsidP="00BC43FB">
      <w:pPr>
        <w:pStyle w:val="ppCodeLanguageIndent"/>
      </w:pPr>
      <w:r>
        <w:t>CSS</w:t>
      </w:r>
    </w:p>
    <w:p w:rsidR="00BC43FB" w:rsidRPr="00BC43FB" w:rsidRDefault="00BC43FB" w:rsidP="00BC43FB">
      <w:pPr>
        <w:pStyle w:val="ppCodeIndent"/>
        <w:rPr>
          <w:rFonts w:eastAsiaTheme="minorHAnsi"/>
          <w:lang w:bidi="ar-SA"/>
        </w:rPr>
      </w:pPr>
    </w:p>
    <w:p w:rsidR="00BC43FB" w:rsidRPr="00BC43FB" w:rsidRDefault="00BC43FB" w:rsidP="00BC43FB">
      <w:pPr>
        <w:pStyle w:val="ppCodeIndent"/>
        <w:rPr>
          <w:rFonts w:eastAsiaTheme="minorHAnsi"/>
          <w:lang w:bidi="ar-SA"/>
        </w:rPr>
      </w:pPr>
      <w:proofErr w:type="spellStart"/>
      <w:r w:rsidRPr="00BC43FB">
        <w:rPr>
          <w:rFonts w:eastAsiaTheme="minorHAnsi"/>
          <w:color w:val="800000"/>
          <w:lang w:bidi="ar-SA"/>
        </w:rPr>
        <w:t>div.SignInContent</w:t>
      </w:r>
      <w:proofErr w:type="spellEnd"/>
    </w:p>
    <w:p w:rsidR="00BC43FB" w:rsidRPr="00BC43FB" w:rsidRDefault="00BC43FB" w:rsidP="00BC43FB">
      <w:pPr>
        <w:pStyle w:val="ppCodeIndent"/>
        <w:rPr>
          <w:rFonts w:eastAsiaTheme="minorHAnsi"/>
          <w:lang w:bidi="ar-SA"/>
        </w:rPr>
      </w:pP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color w:val="FF0000"/>
          <w:lang w:bidi="ar-SA"/>
        </w:rPr>
        <w:t xml:space="preserve">  </w:t>
      </w:r>
      <w:r w:rsidRPr="00BC43FB">
        <w:rPr>
          <w:rFonts w:eastAsiaTheme="minorHAnsi"/>
          <w:color w:val="FF0000"/>
          <w:lang w:bidi="ar-SA"/>
        </w:rPr>
        <w:t>text-align</w:t>
      </w:r>
      <w:r w:rsidRPr="00BC43FB">
        <w:rPr>
          <w:rFonts w:eastAsiaTheme="minorHAnsi"/>
          <w:lang w:bidi="ar-SA"/>
        </w:rPr>
        <w:t xml:space="preserve">: </w:t>
      </w:r>
      <w:r w:rsidRPr="00BC43FB">
        <w:rPr>
          <w:rFonts w:eastAsiaTheme="minorHAnsi"/>
          <w:color w:val="0000FF"/>
          <w:lang w:bidi="ar-SA"/>
        </w:rPr>
        <w:t>center</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margin-left</w:t>
      </w:r>
      <w:r w:rsidRPr="00BC43FB">
        <w:rPr>
          <w:rFonts w:eastAsiaTheme="minorHAnsi"/>
          <w:lang w:bidi="ar-SA"/>
        </w:rPr>
        <w:t xml:space="preserve">: </w:t>
      </w:r>
      <w:r w:rsidRPr="00BC43FB">
        <w:rPr>
          <w:rFonts w:eastAsiaTheme="minorHAnsi"/>
          <w:color w:val="0000FF"/>
          <w:lang w:bidi="ar-SA"/>
        </w:rPr>
        <w:t>auto</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margin-right</w:t>
      </w:r>
      <w:r w:rsidRPr="00BC43FB">
        <w:rPr>
          <w:rFonts w:eastAsiaTheme="minorHAnsi"/>
          <w:lang w:bidi="ar-SA"/>
        </w:rPr>
        <w:t xml:space="preserve">: </w:t>
      </w:r>
      <w:r w:rsidRPr="00BC43FB">
        <w:rPr>
          <w:rFonts w:eastAsiaTheme="minorHAnsi"/>
          <w:color w:val="0000FF"/>
          <w:lang w:bidi="ar-SA"/>
        </w:rPr>
        <w:t>auto</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lastRenderedPageBreak/>
        <w:t xml:space="preserve">  </w:t>
      </w:r>
      <w:r w:rsidRPr="00BC43FB">
        <w:rPr>
          <w:rFonts w:eastAsiaTheme="minorHAnsi"/>
          <w:color w:val="FF0000"/>
          <w:lang w:bidi="ar-SA"/>
        </w:rPr>
        <w:t>border</w:t>
      </w:r>
      <w:r w:rsidRPr="00BC43FB">
        <w:rPr>
          <w:rFonts w:eastAsiaTheme="minorHAnsi"/>
          <w:lang w:bidi="ar-SA"/>
        </w:rPr>
        <w:t xml:space="preserve">: </w:t>
      </w:r>
      <w:r w:rsidRPr="00BC43FB">
        <w:rPr>
          <w:rFonts w:eastAsiaTheme="minorHAnsi"/>
          <w:color w:val="0000FF"/>
          <w:lang w:bidi="ar-SA"/>
        </w:rPr>
        <w:t>solid</w:t>
      </w:r>
      <w:r w:rsidRPr="00BC43FB">
        <w:rPr>
          <w:rFonts w:eastAsiaTheme="minorHAnsi"/>
          <w:lang w:bidi="ar-SA"/>
        </w:rPr>
        <w:t xml:space="preserve"> </w:t>
      </w:r>
      <w:r w:rsidRPr="00BC43FB">
        <w:rPr>
          <w:rFonts w:eastAsiaTheme="minorHAnsi"/>
          <w:color w:val="0000FF"/>
          <w:lang w:bidi="ar-SA"/>
        </w:rPr>
        <w:t>1px</w:t>
      </w:r>
      <w:r w:rsidRPr="00BC43FB">
        <w:rPr>
          <w:rFonts w:eastAsiaTheme="minorHAnsi"/>
          <w:lang w:bidi="ar-SA"/>
        </w:rPr>
        <w:t xml:space="preserve"> </w:t>
      </w:r>
      <w:r w:rsidRPr="00BC43FB">
        <w:rPr>
          <w:rFonts w:eastAsiaTheme="minorHAnsi"/>
          <w:color w:val="0000FF"/>
          <w:lang w:bidi="ar-SA"/>
        </w:rPr>
        <w:t>#BBBBBB</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position</w:t>
      </w:r>
      <w:r w:rsidRPr="00BC43FB">
        <w:rPr>
          <w:rFonts w:eastAsiaTheme="minorHAnsi"/>
          <w:lang w:bidi="ar-SA"/>
        </w:rPr>
        <w:t xml:space="preserve">: </w:t>
      </w:r>
      <w:r w:rsidRPr="00BC43FB">
        <w:rPr>
          <w:rFonts w:eastAsiaTheme="minorHAnsi"/>
          <w:color w:val="0000FF"/>
          <w:lang w:bidi="ar-SA"/>
        </w:rPr>
        <w:t>relative</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width</w:t>
      </w:r>
      <w:r w:rsidRPr="00BC43FB">
        <w:rPr>
          <w:rFonts w:eastAsiaTheme="minorHAnsi"/>
          <w:lang w:bidi="ar-SA"/>
        </w:rPr>
        <w:t xml:space="preserve">: </w:t>
      </w:r>
      <w:r w:rsidRPr="00BC43FB">
        <w:rPr>
          <w:rFonts w:eastAsiaTheme="minorHAnsi"/>
          <w:color w:val="0000FF"/>
          <w:lang w:bidi="ar-SA"/>
        </w:rPr>
        <w:t>1020px</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height</w:t>
      </w:r>
      <w:r w:rsidRPr="00BC43FB">
        <w:rPr>
          <w:rFonts w:eastAsiaTheme="minorHAnsi"/>
          <w:lang w:bidi="ar-SA"/>
        </w:rPr>
        <w:t xml:space="preserve">: </w:t>
      </w:r>
      <w:r w:rsidRPr="00BC43FB">
        <w:rPr>
          <w:rFonts w:eastAsiaTheme="minorHAnsi"/>
          <w:color w:val="0000FF"/>
          <w:lang w:bidi="ar-SA"/>
        </w:rPr>
        <w:t>170px</w:t>
      </w:r>
      <w:r w:rsidRPr="00BC43FB">
        <w:rPr>
          <w:rFonts w:eastAsiaTheme="minorHAnsi"/>
          <w:lang w:bidi="ar-SA"/>
        </w:rPr>
        <w:t>;</w:t>
      </w:r>
    </w:p>
    <w:p w:rsidR="00BC43FB" w:rsidRPr="00BC43FB" w:rsidRDefault="00BC43FB" w:rsidP="00BC43FB">
      <w:pPr>
        <w:pStyle w:val="ppCodeIndent"/>
        <w:rPr>
          <w:rFonts w:eastAsiaTheme="minorHAnsi"/>
          <w:lang w:bidi="ar-SA"/>
        </w:rPr>
      </w:pPr>
      <w:r w:rsidRPr="00BC43FB">
        <w:rPr>
          <w:rFonts w:eastAsiaTheme="minorHAnsi"/>
          <w:lang w:bidi="ar-SA"/>
        </w:rPr>
        <w:t>}</w:t>
      </w:r>
    </w:p>
    <w:p w:rsidR="00BC43FB" w:rsidRPr="00BC43FB" w:rsidRDefault="00BC43FB" w:rsidP="00BC43FB">
      <w:pPr>
        <w:pStyle w:val="ppCodeIndent"/>
        <w:rPr>
          <w:rFonts w:eastAsiaTheme="minorHAnsi"/>
          <w:lang w:bidi="ar-SA"/>
        </w:rPr>
      </w:pPr>
    </w:p>
    <w:p w:rsidR="00BC43FB" w:rsidRPr="00BC43FB" w:rsidRDefault="00BC43FB" w:rsidP="00BC43FB">
      <w:pPr>
        <w:pStyle w:val="ppCodeIndent"/>
        <w:rPr>
          <w:rFonts w:eastAsiaTheme="minorHAnsi"/>
          <w:lang w:bidi="ar-SA"/>
        </w:rPr>
      </w:pPr>
      <w:proofErr w:type="spellStart"/>
      <w:r w:rsidRPr="00BC43FB">
        <w:rPr>
          <w:rFonts w:eastAsiaTheme="minorHAnsi"/>
          <w:color w:val="800000"/>
          <w:lang w:bidi="ar-SA"/>
        </w:rPr>
        <w:t>div.Banner</w:t>
      </w:r>
      <w:proofErr w:type="spellEnd"/>
    </w:p>
    <w:p w:rsidR="00BC43FB" w:rsidRPr="00BC43FB" w:rsidRDefault="00BC43FB" w:rsidP="00BC43FB">
      <w:pPr>
        <w:pStyle w:val="ppCodeIndent"/>
        <w:rPr>
          <w:rFonts w:eastAsiaTheme="minorHAnsi"/>
          <w:lang w:bidi="ar-SA"/>
        </w:rPr>
      </w:pP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padding-top</w:t>
      </w:r>
      <w:r w:rsidRPr="00BC43FB">
        <w:rPr>
          <w:rFonts w:eastAsiaTheme="minorHAnsi"/>
          <w:lang w:bidi="ar-SA"/>
        </w:rPr>
        <w:t>:</w:t>
      </w:r>
      <w:r w:rsidRPr="00BC43FB">
        <w:rPr>
          <w:rFonts w:eastAsiaTheme="minorHAnsi"/>
          <w:color w:val="0000FF"/>
          <w:lang w:bidi="ar-SA"/>
        </w:rPr>
        <w:t>10px</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padding-bottom</w:t>
      </w:r>
      <w:r w:rsidRPr="00BC43FB">
        <w:rPr>
          <w:rFonts w:eastAsiaTheme="minorHAnsi"/>
          <w:lang w:bidi="ar-SA"/>
        </w:rPr>
        <w:t>:</w:t>
      </w:r>
      <w:r w:rsidRPr="00BC43FB">
        <w:rPr>
          <w:rFonts w:eastAsiaTheme="minorHAnsi"/>
          <w:color w:val="0000FF"/>
          <w:lang w:bidi="ar-SA"/>
        </w:rPr>
        <w:t>10px</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text-align</w:t>
      </w:r>
      <w:r w:rsidRPr="00BC43FB">
        <w:rPr>
          <w:rFonts w:eastAsiaTheme="minorHAnsi"/>
          <w:lang w:bidi="ar-SA"/>
        </w:rPr>
        <w:t xml:space="preserve">: </w:t>
      </w:r>
      <w:r w:rsidRPr="00BC43FB">
        <w:rPr>
          <w:rFonts w:eastAsiaTheme="minorHAnsi"/>
          <w:color w:val="0000FF"/>
          <w:lang w:bidi="ar-SA"/>
        </w:rPr>
        <w:t>center</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margin-left</w:t>
      </w:r>
      <w:r w:rsidRPr="00BC43FB">
        <w:rPr>
          <w:rFonts w:eastAsiaTheme="minorHAnsi"/>
          <w:lang w:bidi="ar-SA"/>
        </w:rPr>
        <w:t xml:space="preserve">: </w:t>
      </w:r>
      <w:r w:rsidRPr="00BC43FB">
        <w:rPr>
          <w:rFonts w:eastAsiaTheme="minorHAnsi"/>
          <w:color w:val="0000FF"/>
          <w:lang w:bidi="ar-SA"/>
        </w:rPr>
        <w:t>auto</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margin-right</w:t>
      </w:r>
      <w:r w:rsidRPr="00BC43FB">
        <w:rPr>
          <w:rFonts w:eastAsiaTheme="minorHAnsi"/>
          <w:lang w:bidi="ar-SA"/>
        </w:rPr>
        <w:t xml:space="preserve">: </w:t>
      </w:r>
      <w:r w:rsidRPr="00BC43FB">
        <w:rPr>
          <w:rFonts w:eastAsiaTheme="minorHAnsi"/>
          <w:color w:val="0000FF"/>
          <w:lang w:bidi="ar-SA"/>
        </w:rPr>
        <w:t>auto</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background</w:t>
      </w:r>
      <w:r w:rsidRPr="00BC43FB">
        <w:rPr>
          <w:rFonts w:eastAsiaTheme="minorHAnsi"/>
          <w:lang w:bidi="ar-SA"/>
        </w:rPr>
        <w:t xml:space="preserve">: </w:t>
      </w:r>
      <w:r w:rsidRPr="00BC43FB">
        <w:rPr>
          <w:rFonts w:eastAsiaTheme="minorHAnsi"/>
          <w:color w:val="0000FF"/>
          <w:lang w:bidi="ar-SA"/>
        </w:rPr>
        <w:t>none</w:t>
      </w:r>
      <w:r w:rsidRPr="00BC43FB">
        <w:rPr>
          <w:rFonts w:eastAsiaTheme="minorHAnsi"/>
          <w:lang w:bidi="ar-SA"/>
        </w:rPr>
        <w:t xml:space="preserve"> </w:t>
      </w:r>
      <w:r w:rsidRPr="00BC43FB">
        <w:rPr>
          <w:rFonts w:eastAsiaTheme="minorHAnsi"/>
          <w:color w:val="0000FF"/>
          <w:lang w:bidi="ar-SA"/>
        </w:rPr>
        <w:t>repeat</w:t>
      </w:r>
      <w:r w:rsidRPr="00BC43FB">
        <w:rPr>
          <w:rFonts w:eastAsiaTheme="minorHAnsi"/>
          <w:lang w:bidi="ar-SA"/>
        </w:rPr>
        <w:t xml:space="preserve"> </w:t>
      </w:r>
      <w:r w:rsidRPr="00BC43FB">
        <w:rPr>
          <w:rFonts w:eastAsiaTheme="minorHAnsi"/>
          <w:color w:val="0000FF"/>
          <w:lang w:bidi="ar-SA"/>
        </w:rPr>
        <w:t>scroll</w:t>
      </w:r>
      <w:r w:rsidRPr="00BC43FB">
        <w:rPr>
          <w:rFonts w:eastAsiaTheme="minorHAnsi"/>
          <w:lang w:bidi="ar-SA"/>
        </w:rPr>
        <w:t xml:space="preserve"> </w:t>
      </w:r>
      <w:r w:rsidRPr="00BC43FB">
        <w:rPr>
          <w:rFonts w:eastAsiaTheme="minorHAnsi"/>
          <w:color w:val="0000FF"/>
          <w:lang w:bidi="ar-SA"/>
        </w:rPr>
        <w:t>0</w:t>
      </w:r>
      <w:r w:rsidRPr="00BC43FB">
        <w:rPr>
          <w:rFonts w:eastAsiaTheme="minorHAnsi"/>
          <w:lang w:bidi="ar-SA"/>
        </w:rPr>
        <w:t xml:space="preserve"> </w:t>
      </w:r>
      <w:r w:rsidRPr="00BC43FB">
        <w:rPr>
          <w:rFonts w:eastAsiaTheme="minorHAnsi"/>
          <w:color w:val="0000FF"/>
          <w:lang w:bidi="ar-SA"/>
        </w:rPr>
        <w:t>0</w:t>
      </w:r>
      <w:r w:rsidRPr="00BC43FB">
        <w:rPr>
          <w:rFonts w:eastAsiaTheme="minorHAnsi"/>
          <w:lang w:bidi="ar-SA"/>
        </w:rPr>
        <w:t xml:space="preserve"> </w:t>
      </w:r>
      <w:r w:rsidRPr="00BC43FB">
        <w:rPr>
          <w:rFonts w:eastAsiaTheme="minorHAnsi"/>
          <w:color w:val="0000FF"/>
          <w:lang w:bidi="ar-SA"/>
        </w:rPr>
        <w:t>#4B6C9E</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color</w:t>
      </w:r>
      <w:r w:rsidRPr="00BC43FB">
        <w:rPr>
          <w:rFonts w:eastAsiaTheme="minorHAnsi"/>
          <w:lang w:bidi="ar-SA"/>
        </w:rPr>
        <w:t xml:space="preserve">: </w:t>
      </w:r>
      <w:r w:rsidRPr="00BC43FB">
        <w:rPr>
          <w:rFonts w:eastAsiaTheme="minorHAnsi"/>
          <w:color w:val="0000FF"/>
          <w:lang w:bidi="ar-SA"/>
        </w:rPr>
        <w:t>#F9F9F9</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border-top</w:t>
      </w:r>
      <w:r w:rsidRPr="00BC43FB">
        <w:rPr>
          <w:rFonts w:eastAsiaTheme="minorHAnsi"/>
          <w:lang w:bidi="ar-SA"/>
        </w:rPr>
        <w:t xml:space="preserve">: </w:t>
      </w:r>
      <w:r w:rsidRPr="00BC43FB">
        <w:rPr>
          <w:rFonts w:eastAsiaTheme="minorHAnsi"/>
          <w:color w:val="0000FF"/>
          <w:lang w:bidi="ar-SA"/>
        </w:rPr>
        <w:t>solid</w:t>
      </w:r>
      <w:r w:rsidRPr="00BC43FB">
        <w:rPr>
          <w:rFonts w:eastAsiaTheme="minorHAnsi"/>
          <w:lang w:bidi="ar-SA"/>
        </w:rPr>
        <w:t xml:space="preserve"> </w:t>
      </w:r>
      <w:r w:rsidRPr="00BC43FB">
        <w:rPr>
          <w:rFonts w:eastAsiaTheme="minorHAnsi"/>
          <w:color w:val="0000FF"/>
          <w:lang w:bidi="ar-SA"/>
        </w:rPr>
        <w:t>1px</w:t>
      </w:r>
      <w:r w:rsidRPr="00BC43FB">
        <w:rPr>
          <w:rFonts w:eastAsiaTheme="minorHAnsi"/>
          <w:lang w:bidi="ar-SA"/>
        </w:rPr>
        <w:t xml:space="preserve"> </w:t>
      </w:r>
      <w:r w:rsidRPr="00BC43FB">
        <w:rPr>
          <w:rFonts w:eastAsiaTheme="minorHAnsi"/>
          <w:color w:val="0000FF"/>
          <w:lang w:bidi="ar-SA"/>
        </w:rPr>
        <w:t>#BBBBBB</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border-left</w:t>
      </w:r>
      <w:r w:rsidRPr="00BC43FB">
        <w:rPr>
          <w:rFonts w:eastAsiaTheme="minorHAnsi"/>
          <w:lang w:bidi="ar-SA"/>
        </w:rPr>
        <w:t xml:space="preserve">: </w:t>
      </w:r>
      <w:r w:rsidRPr="00BC43FB">
        <w:rPr>
          <w:rFonts w:eastAsiaTheme="minorHAnsi"/>
          <w:color w:val="0000FF"/>
          <w:lang w:bidi="ar-SA"/>
        </w:rPr>
        <w:t>solid</w:t>
      </w:r>
      <w:r w:rsidRPr="00BC43FB">
        <w:rPr>
          <w:rFonts w:eastAsiaTheme="minorHAnsi"/>
          <w:lang w:bidi="ar-SA"/>
        </w:rPr>
        <w:t xml:space="preserve"> </w:t>
      </w:r>
      <w:r w:rsidRPr="00BC43FB">
        <w:rPr>
          <w:rFonts w:eastAsiaTheme="minorHAnsi"/>
          <w:color w:val="0000FF"/>
          <w:lang w:bidi="ar-SA"/>
        </w:rPr>
        <w:t>1px</w:t>
      </w:r>
      <w:r w:rsidRPr="00BC43FB">
        <w:rPr>
          <w:rFonts w:eastAsiaTheme="minorHAnsi"/>
          <w:lang w:bidi="ar-SA"/>
        </w:rPr>
        <w:t xml:space="preserve"> </w:t>
      </w:r>
      <w:r w:rsidRPr="00BC43FB">
        <w:rPr>
          <w:rFonts w:eastAsiaTheme="minorHAnsi"/>
          <w:color w:val="0000FF"/>
          <w:lang w:bidi="ar-SA"/>
        </w:rPr>
        <w:t>#BBBBBB</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border-right</w:t>
      </w:r>
      <w:r w:rsidRPr="00BC43FB">
        <w:rPr>
          <w:rFonts w:eastAsiaTheme="minorHAnsi"/>
          <w:lang w:bidi="ar-SA"/>
        </w:rPr>
        <w:t xml:space="preserve">: </w:t>
      </w:r>
      <w:r w:rsidRPr="00BC43FB">
        <w:rPr>
          <w:rFonts w:eastAsiaTheme="minorHAnsi"/>
          <w:color w:val="0000FF"/>
          <w:lang w:bidi="ar-SA"/>
        </w:rPr>
        <w:t>solid</w:t>
      </w:r>
      <w:r w:rsidRPr="00BC43FB">
        <w:rPr>
          <w:rFonts w:eastAsiaTheme="minorHAnsi"/>
          <w:lang w:bidi="ar-SA"/>
        </w:rPr>
        <w:t xml:space="preserve"> </w:t>
      </w:r>
      <w:r w:rsidRPr="00BC43FB">
        <w:rPr>
          <w:rFonts w:eastAsiaTheme="minorHAnsi"/>
          <w:color w:val="0000FF"/>
          <w:lang w:bidi="ar-SA"/>
        </w:rPr>
        <w:t>1px</w:t>
      </w:r>
      <w:r w:rsidRPr="00BC43FB">
        <w:rPr>
          <w:rFonts w:eastAsiaTheme="minorHAnsi"/>
          <w:lang w:bidi="ar-SA"/>
        </w:rPr>
        <w:t xml:space="preserve"> </w:t>
      </w:r>
      <w:r w:rsidRPr="00BC43FB">
        <w:rPr>
          <w:rFonts w:eastAsiaTheme="minorHAnsi"/>
          <w:color w:val="0000FF"/>
          <w:lang w:bidi="ar-SA"/>
        </w:rPr>
        <w:t>#BBBBBB</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width</w:t>
      </w:r>
      <w:r w:rsidRPr="00BC43FB">
        <w:rPr>
          <w:rFonts w:eastAsiaTheme="minorHAnsi"/>
          <w:lang w:bidi="ar-SA"/>
        </w:rPr>
        <w:t xml:space="preserve">: </w:t>
      </w:r>
      <w:r w:rsidRPr="00BC43FB">
        <w:rPr>
          <w:rFonts w:eastAsiaTheme="minorHAnsi"/>
          <w:color w:val="0000FF"/>
          <w:lang w:bidi="ar-SA"/>
        </w:rPr>
        <w:t>1020px</w:t>
      </w:r>
      <w:r w:rsidRPr="00BC43FB">
        <w:rPr>
          <w:rFonts w:eastAsiaTheme="minorHAnsi"/>
          <w:lang w:bidi="ar-SA"/>
        </w:rPr>
        <w:t>;</w:t>
      </w:r>
    </w:p>
    <w:p w:rsidR="00BC43FB" w:rsidRPr="00BC43FB" w:rsidRDefault="00BC43FB" w:rsidP="00BC43FB">
      <w:pPr>
        <w:pStyle w:val="ppCodeIndent"/>
        <w:rPr>
          <w:rFonts w:eastAsiaTheme="minorHAnsi"/>
          <w:lang w:bidi="ar-SA"/>
        </w:rPr>
      </w:pPr>
      <w:r w:rsidRPr="00BC43FB">
        <w:rPr>
          <w:rFonts w:eastAsiaTheme="minorHAnsi"/>
          <w:lang w:bidi="ar-SA"/>
        </w:rPr>
        <w:t>}</w:t>
      </w:r>
    </w:p>
    <w:p w:rsidR="00BC43FB" w:rsidRPr="00BC43FB" w:rsidRDefault="00BC43FB" w:rsidP="00BC43FB">
      <w:pPr>
        <w:pStyle w:val="ppCodeIndent"/>
        <w:rPr>
          <w:rFonts w:eastAsiaTheme="minorHAnsi"/>
          <w:lang w:bidi="ar-SA"/>
        </w:rPr>
      </w:pPr>
    </w:p>
    <w:p w:rsidR="00BC43FB" w:rsidRPr="00BC43FB" w:rsidRDefault="00BC43FB" w:rsidP="00BC43FB">
      <w:pPr>
        <w:pStyle w:val="ppCodeIndent"/>
        <w:rPr>
          <w:rFonts w:eastAsiaTheme="minorHAnsi"/>
          <w:lang w:bidi="ar-SA"/>
        </w:rPr>
      </w:pPr>
      <w:proofErr w:type="spellStart"/>
      <w:r w:rsidRPr="00BC43FB">
        <w:rPr>
          <w:rFonts w:eastAsiaTheme="minorHAnsi"/>
          <w:color w:val="800000"/>
          <w:lang w:bidi="ar-SA"/>
        </w:rPr>
        <w:t>div.LeftArea</w:t>
      </w:r>
      <w:proofErr w:type="spellEnd"/>
    </w:p>
    <w:p w:rsidR="00BC43FB" w:rsidRPr="00BC43FB" w:rsidRDefault="00BC43FB" w:rsidP="00BC43FB">
      <w:pPr>
        <w:pStyle w:val="ppCodeIndent"/>
        <w:rPr>
          <w:rFonts w:eastAsiaTheme="minorHAnsi"/>
          <w:lang w:bidi="ar-SA"/>
        </w:rPr>
      </w:pP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padding</w:t>
      </w:r>
      <w:r w:rsidRPr="00BC43FB">
        <w:rPr>
          <w:rFonts w:eastAsiaTheme="minorHAnsi"/>
          <w:lang w:bidi="ar-SA"/>
        </w:rPr>
        <w:t>:</w:t>
      </w:r>
      <w:r w:rsidRPr="00BC43FB">
        <w:rPr>
          <w:rFonts w:eastAsiaTheme="minorHAnsi"/>
          <w:color w:val="0000FF"/>
          <w:lang w:bidi="ar-SA"/>
        </w:rPr>
        <w:t>15px</w:t>
      </w:r>
      <w:r w:rsidRPr="00BC43FB">
        <w:rPr>
          <w:rFonts w:eastAsiaTheme="minorHAnsi"/>
          <w:lang w:bidi="ar-SA"/>
        </w:rPr>
        <w:t xml:space="preserve"> </w:t>
      </w:r>
      <w:r w:rsidRPr="00BC43FB">
        <w:rPr>
          <w:rFonts w:eastAsiaTheme="minorHAnsi"/>
          <w:color w:val="0000FF"/>
          <w:lang w:bidi="ar-SA"/>
        </w:rPr>
        <w:t>15px</w:t>
      </w:r>
      <w:r w:rsidRPr="00BC43FB">
        <w:rPr>
          <w:rFonts w:eastAsiaTheme="minorHAnsi"/>
          <w:lang w:bidi="ar-SA"/>
        </w:rPr>
        <w:t>;</w:t>
      </w:r>
    </w:p>
    <w:p w:rsidR="00BC43FB" w:rsidRPr="00BC43FB" w:rsidRDefault="00BC43FB" w:rsidP="00D41293">
      <w:pPr>
        <w:pStyle w:val="ppCodeIndent"/>
        <w:shd w:val="clear" w:color="auto" w:fill="C6D9F1" w:themeFill="text2" w:themeFillTint="33"/>
        <w:rPr>
          <w:rFonts w:eastAsiaTheme="minorHAnsi"/>
          <w:lang w:bidi="ar-SA"/>
        </w:rPr>
      </w:pPr>
      <w:r>
        <w:rPr>
          <w:rFonts w:eastAsiaTheme="minorHAnsi"/>
          <w:lang w:bidi="ar-SA"/>
        </w:rPr>
        <w:t xml:space="preserve">  </w:t>
      </w:r>
      <w:r w:rsidRPr="00BC43FB">
        <w:rPr>
          <w:rFonts w:eastAsiaTheme="minorHAnsi"/>
          <w:color w:val="FF0000"/>
          <w:lang w:bidi="ar-SA"/>
        </w:rPr>
        <w:t>width</w:t>
      </w:r>
      <w:r w:rsidRPr="00BC43FB">
        <w:rPr>
          <w:rFonts w:eastAsiaTheme="minorHAnsi"/>
          <w:lang w:bidi="ar-SA"/>
        </w:rPr>
        <w:t xml:space="preserve">: </w:t>
      </w:r>
      <w:r w:rsidRPr="00BC43FB">
        <w:rPr>
          <w:rFonts w:eastAsiaTheme="minorHAnsi"/>
          <w:color w:val="0000FF"/>
          <w:lang w:bidi="ar-SA"/>
        </w:rPr>
        <w:t>960px</w:t>
      </w:r>
      <w:r w:rsidRPr="00BC43FB">
        <w:rPr>
          <w:rFonts w:eastAsiaTheme="minorHAnsi"/>
          <w:lang w:bidi="ar-SA"/>
        </w:rPr>
        <w:t xml:space="preserve">; </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height</w:t>
      </w:r>
      <w:r w:rsidRPr="00BC43FB">
        <w:rPr>
          <w:rFonts w:eastAsiaTheme="minorHAnsi"/>
          <w:lang w:bidi="ar-SA"/>
        </w:rPr>
        <w:t xml:space="preserve">: </w:t>
      </w:r>
      <w:r w:rsidRPr="00BC43FB">
        <w:rPr>
          <w:rFonts w:eastAsiaTheme="minorHAnsi"/>
          <w:color w:val="0000FF"/>
          <w:lang w:bidi="ar-SA"/>
        </w:rPr>
        <w:t>100%</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position</w:t>
      </w:r>
      <w:r w:rsidRPr="00BC43FB">
        <w:rPr>
          <w:rFonts w:eastAsiaTheme="minorHAnsi"/>
          <w:lang w:bidi="ar-SA"/>
        </w:rPr>
        <w:t xml:space="preserve">: </w:t>
      </w:r>
      <w:r w:rsidRPr="00BC43FB">
        <w:rPr>
          <w:rFonts w:eastAsiaTheme="minorHAnsi"/>
          <w:color w:val="0000FF"/>
          <w:lang w:bidi="ar-SA"/>
        </w:rPr>
        <w:t>absolute</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top</w:t>
      </w:r>
      <w:r w:rsidRPr="00BC43FB">
        <w:rPr>
          <w:rFonts w:eastAsiaTheme="minorHAnsi"/>
          <w:lang w:bidi="ar-SA"/>
        </w:rPr>
        <w:t xml:space="preserve">: </w:t>
      </w:r>
      <w:r w:rsidRPr="00BC43FB">
        <w:rPr>
          <w:rFonts w:eastAsiaTheme="minorHAnsi"/>
          <w:color w:val="0000FF"/>
          <w:lang w:bidi="ar-SA"/>
        </w:rPr>
        <w:t>0px</w:t>
      </w:r>
      <w:r w:rsidRPr="00BC43FB">
        <w:rPr>
          <w:rFonts w:eastAsiaTheme="minorHAnsi"/>
          <w:lang w:bidi="ar-SA"/>
        </w:rPr>
        <w:t>;</w:t>
      </w:r>
    </w:p>
    <w:p w:rsidR="00BC43FB" w:rsidRPr="00BC43FB" w:rsidRDefault="00BC43FB" w:rsidP="00BC43FB">
      <w:pPr>
        <w:pStyle w:val="ppCodeIndent"/>
        <w:rPr>
          <w:rFonts w:eastAsiaTheme="minorHAnsi"/>
          <w:lang w:bidi="ar-SA"/>
        </w:rPr>
      </w:pPr>
      <w:r>
        <w:rPr>
          <w:rFonts w:eastAsiaTheme="minorHAnsi"/>
          <w:lang w:bidi="ar-SA"/>
        </w:rPr>
        <w:t xml:space="preserve">  </w:t>
      </w:r>
      <w:r w:rsidRPr="00BC43FB">
        <w:rPr>
          <w:rFonts w:eastAsiaTheme="minorHAnsi"/>
          <w:color w:val="FF0000"/>
          <w:lang w:bidi="ar-SA"/>
        </w:rPr>
        <w:t>left</w:t>
      </w:r>
      <w:r w:rsidRPr="00BC43FB">
        <w:rPr>
          <w:rFonts w:eastAsiaTheme="minorHAnsi"/>
          <w:lang w:bidi="ar-SA"/>
        </w:rPr>
        <w:t xml:space="preserve">: </w:t>
      </w:r>
      <w:r w:rsidRPr="00BC43FB">
        <w:rPr>
          <w:rFonts w:eastAsiaTheme="minorHAnsi"/>
          <w:color w:val="0000FF"/>
          <w:lang w:bidi="ar-SA"/>
        </w:rPr>
        <w:t>0px</w:t>
      </w:r>
      <w:r w:rsidRPr="00BC43FB">
        <w:rPr>
          <w:rFonts w:eastAsiaTheme="minorHAnsi"/>
          <w:lang w:bidi="ar-SA"/>
        </w:rPr>
        <w:t>;</w:t>
      </w:r>
    </w:p>
    <w:p w:rsidR="00BC43FB" w:rsidRPr="00BC43FB" w:rsidRDefault="00BC43FB" w:rsidP="00BC43FB">
      <w:pPr>
        <w:pStyle w:val="ppCodeIndent"/>
      </w:pPr>
      <w:r w:rsidRPr="00BC43FB">
        <w:rPr>
          <w:rFonts w:eastAsiaTheme="minorHAnsi"/>
          <w:lang w:bidi="ar-SA"/>
        </w:rPr>
        <w:t>}</w:t>
      </w:r>
    </w:p>
    <w:p w:rsidR="00D501AF" w:rsidRDefault="00D501AF" w:rsidP="00D501AF">
      <w:pPr>
        <w:pStyle w:val="ppBodyTextIndent"/>
      </w:pPr>
    </w:p>
    <w:p w:rsidR="00120EA5" w:rsidRDefault="00120EA5" w:rsidP="007639BE">
      <w:pPr>
        <w:pStyle w:val="ppNumberList"/>
      </w:pPr>
      <w:r>
        <w:t>Go to</w:t>
      </w:r>
      <w:r w:rsidRPr="00836052">
        <w:t xml:space="preserve"> the </w:t>
      </w:r>
      <w:r w:rsidRPr="00836052">
        <w:rPr>
          <w:b/>
        </w:rPr>
        <w:t>Solution Explorer</w:t>
      </w:r>
      <w:r w:rsidRPr="00836052">
        <w:t xml:space="preserve"> </w:t>
      </w:r>
      <w:r>
        <w:t xml:space="preserve">and open </w:t>
      </w:r>
      <w:proofErr w:type="spellStart"/>
      <w:r w:rsidRPr="00120EA5">
        <w:rPr>
          <w:b/>
        </w:rPr>
        <w:t>Web.config</w:t>
      </w:r>
      <w:proofErr w:type="spellEnd"/>
      <w:r>
        <w:t xml:space="preserve"> file.</w:t>
      </w:r>
    </w:p>
    <w:p w:rsidR="00120EA5" w:rsidRDefault="00EE5AE9" w:rsidP="007639BE">
      <w:pPr>
        <w:pStyle w:val="ppNumberList"/>
      </w:pPr>
      <w:r>
        <w:t xml:space="preserve">Add the following section inside </w:t>
      </w:r>
      <w:r w:rsidRPr="00AF42C0">
        <w:rPr>
          <w:b/>
        </w:rPr>
        <w:t>&lt;configuration&gt;</w:t>
      </w:r>
      <w:r w:rsidR="00CF0219">
        <w:t xml:space="preserve"> node</w:t>
      </w:r>
      <w:r>
        <w:t>:</w:t>
      </w:r>
    </w:p>
    <w:p w:rsidR="00713D4F" w:rsidRPr="00755ECD" w:rsidRDefault="00713D4F" w:rsidP="00755ECD">
      <w:pPr>
        <w:pStyle w:val="ppBodyTextIndent"/>
      </w:pPr>
      <w:r w:rsidRPr="00A10341">
        <w:rPr>
          <w:i/>
        </w:rPr>
        <w:t xml:space="preserve"> (Code Snippet – </w:t>
      </w:r>
      <w:r>
        <w:rPr>
          <w:i/>
        </w:rPr>
        <w:t xml:space="preserve">Introduction to </w:t>
      </w:r>
      <w:proofErr w:type="spellStart"/>
      <w:r>
        <w:rPr>
          <w:i/>
        </w:rPr>
        <w:t>AppFabric</w:t>
      </w:r>
      <w:proofErr w:type="spellEnd"/>
      <w:r>
        <w:rPr>
          <w:i/>
        </w:rPr>
        <w:t xml:space="preserve"> AC Lab - Ex03</w:t>
      </w:r>
      <w:r w:rsidRPr="00A10341">
        <w:rPr>
          <w:i/>
        </w:rPr>
        <w:t xml:space="preserve"> </w:t>
      </w:r>
      <w:r>
        <w:t xml:space="preserve">Location </w:t>
      </w:r>
      <w:r>
        <w:rPr>
          <w:i/>
        </w:rPr>
        <w:t xml:space="preserve">- </w:t>
      </w:r>
      <w:r>
        <w:t>XML</w:t>
      </w:r>
      <w:r w:rsidRPr="00A10341">
        <w:rPr>
          <w:i/>
        </w:rPr>
        <w:t>)</w:t>
      </w:r>
    </w:p>
    <w:p w:rsidR="00EE5AE9" w:rsidRDefault="00EE5AE9" w:rsidP="00EE5AE9">
      <w:pPr>
        <w:pStyle w:val="ppCodeLanguageIndent"/>
      </w:pPr>
      <w:r>
        <w:t>XML</w:t>
      </w:r>
    </w:p>
    <w:p w:rsidR="00D41293" w:rsidRPr="00A442C6" w:rsidRDefault="00D41293" w:rsidP="00D41293">
      <w:pPr>
        <w:pStyle w:val="ppCodeIndent"/>
        <w:rPr>
          <w:rFonts w:eastAsiaTheme="minorHAnsi"/>
          <w:sz w:val="19"/>
          <w:szCs w:val="19"/>
          <w:lang w:bidi="ar-SA"/>
        </w:rPr>
      </w:pPr>
      <w:r w:rsidRPr="00D468E4">
        <w:rPr>
          <w:rFonts w:eastAsiaTheme="minorHAnsi"/>
          <w:color w:val="0000FF"/>
          <w:sz w:val="19"/>
          <w:szCs w:val="19"/>
          <w:lang w:bidi="ar-SA"/>
        </w:rPr>
        <w:t>&lt;</w:t>
      </w:r>
      <w:r w:rsidRPr="00D468E4">
        <w:rPr>
          <w:rFonts w:eastAsiaTheme="minorHAnsi"/>
          <w:color w:val="A31515"/>
          <w:sz w:val="19"/>
          <w:szCs w:val="19"/>
          <w:lang w:bidi="ar-SA"/>
        </w:rPr>
        <w:t>configuration</w:t>
      </w:r>
      <w:r w:rsidRPr="00D468E4">
        <w:rPr>
          <w:rFonts w:eastAsiaTheme="minorHAnsi"/>
          <w:color w:val="0000FF"/>
          <w:sz w:val="19"/>
          <w:szCs w:val="19"/>
          <w:lang w:bidi="ar-SA"/>
        </w:rPr>
        <w:t>&gt;</w:t>
      </w:r>
    </w:p>
    <w:p w:rsidR="00A442C6" w:rsidRPr="00A442C6" w:rsidRDefault="00A442C6" w:rsidP="00D41293">
      <w:pPr>
        <w:pStyle w:val="ppCodeIndent"/>
        <w:rPr>
          <w:rFonts w:eastAsiaTheme="minorHAnsi"/>
          <w:sz w:val="19"/>
          <w:szCs w:val="19"/>
          <w:lang w:bidi="ar-SA"/>
        </w:rPr>
      </w:pPr>
      <w:r w:rsidRPr="00A442C6">
        <w:rPr>
          <w:rFonts w:eastAsiaTheme="minorHAnsi"/>
          <w:color w:val="0000FF"/>
          <w:sz w:val="19"/>
          <w:szCs w:val="19"/>
          <w:lang w:bidi="ar-SA"/>
        </w:rPr>
        <w:t xml:space="preserve">   &lt;</w:t>
      </w:r>
      <w:proofErr w:type="spellStart"/>
      <w:r w:rsidRPr="00A442C6">
        <w:rPr>
          <w:rFonts w:eastAsiaTheme="minorHAnsi"/>
          <w:color w:val="A31515"/>
          <w:sz w:val="19"/>
          <w:szCs w:val="19"/>
          <w:lang w:bidi="ar-SA"/>
        </w:rPr>
        <w:t>configSections</w:t>
      </w:r>
      <w:proofErr w:type="spellEnd"/>
      <w:r w:rsidRPr="00A442C6">
        <w:rPr>
          <w:rFonts w:eastAsiaTheme="minorHAnsi"/>
          <w:color w:val="0000FF"/>
          <w:sz w:val="19"/>
          <w:szCs w:val="19"/>
          <w:lang w:bidi="ar-SA"/>
        </w:rPr>
        <w:t>&gt;</w:t>
      </w:r>
    </w:p>
    <w:p w:rsidR="00D41293" w:rsidRPr="00A442C6" w:rsidRDefault="00D41293" w:rsidP="00D41293">
      <w:pPr>
        <w:pStyle w:val="ppCodeIndent"/>
        <w:rPr>
          <w:rFonts w:eastAsiaTheme="minorHAnsi"/>
          <w:sz w:val="19"/>
          <w:szCs w:val="19"/>
          <w:lang w:bidi="ar-SA"/>
        </w:rPr>
      </w:pPr>
      <w:r w:rsidRPr="00D468E4">
        <w:rPr>
          <w:rFonts w:eastAsiaTheme="minorHAnsi"/>
          <w:color w:val="0000FF"/>
          <w:sz w:val="19"/>
          <w:szCs w:val="19"/>
          <w:lang w:bidi="ar-SA"/>
        </w:rPr>
        <w:t xml:space="preserve">  </w:t>
      </w:r>
      <w:r w:rsidR="00A442C6">
        <w:rPr>
          <w:rFonts w:eastAsiaTheme="minorHAnsi"/>
          <w:color w:val="0000FF"/>
          <w:sz w:val="19"/>
          <w:szCs w:val="19"/>
          <w:lang w:bidi="ar-SA"/>
        </w:rPr>
        <w:t xml:space="preserve"> </w:t>
      </w:r>
      <w:r w:rsidRPr="00D468E4">
        <w:rPr>
          <w:rFonts w:eastAsiaTheme="minorHAnsi"/>
          <w:color w:val="0000FF"/>
          <w:sz w:val="19"/>
          <w:szCs w:val="19"/>
          <w:lang w:bidi="ar-SA"/>
        </w:rPr>
        <w:t>...</w:t>
      </w:r>
    </w:p>
    <w:p w:rsidR="00A442C6" w:rsidRPr="00A442C6" w:rsidRDefault="00A442C6" w:rsidP="00D41293">
      <w:pPr>
        <w:pStyle w:val="ppCodeIndent"/>
        <w:rPr>
          <w:rFonts w:eastAsiaTheme="minorHAnsi"/>
          <w:sz w:val="19"/>
          <w:szCs w:val="19"/>
          <w:lang w:bidi="ar-SA"/>
        </w:rPr>
      </w:pPr>
      <w:r w:rsidRPr="00A442C6">
        <w:rPr>
          <w:rFonts w:eastAsiaTheme="minorHAnsi"/>
          <w:color w:val="0000FF"/>
          <w:sz w:val="19"/>
          <w:szCs w:val="19"/>
          <w:lang w:bidi="ar-SA"/>
        </w:rPr>
        <w:t xml:space="preserve">   &lt;/</w:t>
      </w:r>
      <w:proofErr w:type="spellStart"/>
      <w:r w:rsidRPr="00A442C6">
        <w:rPr>
          <w:rFonts w:eastAsiaTheme="minorHAnsi"/>
          <w:color w:val="A31515"/>
          <w:sz w:val="19"/>
          <w:szCs w:val="19"/>
          <w:lang w:bidi="ar-SA"/>
        </w:rPr>
        <w:t>configSections</w:t>
      </w:r>
      <w:proofErr w:type="spellEnd"/>
      <w:r w:rsidRPr="00A442C6">
        <w:rPr>
          <w:rFonts w:eastAsiaTheme="minorHAnsi"/>
          <w:color w:val="0000FF"/>
          <w:sz w:val="19"/>
          <w:szCs w:val="19"/>
          <w:lang w:bidi="ar-SA"/>
        </w:rPr>
        <w:t>&gt;</w:t>
      </w:r>
    </w:p>
    <w:p w:rsidR="00D41293" w:rsidRPr="00D468E4" w:rsidRDefault="00D41293"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location</w:t>
      </w:r>
      <w:r w:rsidRPr="00D468E4">
        <w:rPr>
          <w:rFonts w:eastAsiaTheme="minorHAnsi"/>
          <w:b/>
          <w:color w:val="0000FF"/>
          <w:sz w:val="19"/>
          <w:szCs w:val="19"/>
          <w:lang w:bidi="ar-SA"/>
        </w:rPr>
        <w:t xml:space="preserve"> </w:t>
      </w:r>
      <w:r w:rsidRPr="00D468E4">
        <w:rPr>
          <w:rFonts w:eastAsiaTheme="minorHAnsi"/>
          <w:b/>
          <w:color w:val="FF0000"/>
          <w:sz w:val="19"/>
          <w:szCs w:val="19"/>
          <w:lang w:bidi="ar-SA"/>
        </w:rPr>
        <w:t>path</w:t>
      </w:r>
      <w:r w:rsidRPr="00D468E4">
        <w:rPr>
          <w:rFonts w:eastAsiaTheme="minorHAnsi"/>
          <w:b/>
          <w:color w:val="0000FF"/>
          <w:sz w:val="19"/>
          <w:szCs w:val="19"/>
          <w:lang w:bidi="ar-SA"/>
        </w:rPr>
        <w:t>=</w:t>
      </w:r>
      <w:r w:rsidRPr="00D468E4">
        <w:rPr>
          <w:rFonts w:eastAsiaTheme="minorHAnsi"/>
          <w:b/>
          <w:sz w:val="19"/>
          <w:szCs w:val="19"/>
          <w:lang w:bidi="ar-SA"/>
        </w:rPr>
        <w:t>"</w:t>
      </w:r>
      <w:r w:rsidR="00E042B7" w:rsidRPr="00D468E4">
        <w:rPr>
          <w:rFonts w:eastAsiaTheme="minorHAnsi"/>
          <w:b/>
          <w:color w:val="0000FF"/>
          <w:sz w:val="19"/>
          <w:szCs w:val="19"/>
          <w:lang w:bidi="ar-SA"/>
        </w:rPr>
        <w:t>WebSiteACSLoginPageCode.html</w:t>
      </w:r>
      <w:r w:rsidRPr="00D468E4">
        <w:rPr>
          <w:rFonts w:eastAsiaTheme="minorHAnsi"/>
          <w:b/>
          <w:sz w:val="19"/>
          <w:szCs w:val="19"/>
          <w:lang w:bidi="ar-SA"/>
        </w:rPr>
        <w:t>"</w:t>
      </w:r>
      <w:r w:rsidRPr="00D468E4">
        <w:rPr>
          <w:rFonts w:eastAsiaTheme="minorHAnsi"/>
          <w:b/>
          <w:color w:val="0000FF"/>
          <w:sz w:val="19"/>
          <w:szCs w:val="19"/>
          <w:lang w:bidi="ar-SA"/>
        </w:rPr>
        <w:t>&gt;</w:t>
      </w:r>
    </w:p>
    <w:p w:rsidR="00D41293" w:rsidRPr="00D468E4" w:rsidRDefault="00D41293"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system.web</w:t>
      </w:r>
      <w:r w:rsidRPr="00D468E4">
        <w:rPr>
          <w:rFonts w:eastAsiaTheme="minorHAnsi"/>
          <w:b/>
          <w:color w:val="0000FF"/>
          <w:sz w:val="19"/>
          <w:szCs w:val="19"/>
          <w:lang w:bidi="ar-SA"/>
        </w:rPr>
        <w:t>&gt;</w:t>
      </w:r>
    </w:p>
    <w:p w:rsidR="00D41293" w:rsidRPr="00D468E4" w:rsidRDefault="00D41293"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authorization</w:t>
      </w:r>
      <w:r w:rsidRPr="00D468E4">
        <w:rPr>
          <w:rFonts w:eastAsiaTheme="minorHAnsi"/>
          <w:b/>
          <w:color w:val="0000FF"/>
          <w:sz w:val="19"/>
          <w:szCs w:val="19"/>
          <w:lang w:bidi="ar-SA"/>
        </w:rPr>
        <w:t>&gt;</w:t>
      </w:r>
    </w:p>
    <w:p w:rsidR="00D41293" w:rsidRPr="00D468E4" w:rsidRDefault="00D501AF"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w:t>
      </w:r>
      <w:r w:rsidR="00D41293" w:rsidRPr="00D468E4">
        <w:rPr>
          <w:rFonts w:eastAsiaTheme="minorHAnsi"/>
          <w:b/>
          <w:color w:val="0000FF"/>
          <w:sz w:val="19"/>
          <w:szCs w:val="19"/>
          <w:lang w:bidi="ar-SA"/>
        </w:rPr>
        <w:t>&lt;</w:t>
      </w:r>
      <w:r w:rsidR="00D41293" w:rsidRPr="00D468E4">
        <w:rPr>
          <w:rFonts w:eastAsiaTheme="minorHAnsi"/>
          <w:b/>
          <w:color w:val="A31515"/>
          <w:sz w:val="19"/>
          <w:szCs w:val="19"/>
          <w:lang w:bidi="ar-SA"/>
        </w:rPr>
        <w:t>allow</w:t>
      </w:r>
      <w:r w:rsidR="00D41293" w:rsidRPr="00D468E4">
        <w:rPr>
          <w:rFonts w:eastAsiaTheme="minorHAnsi"/>
          <w:b/>
          <w:color w:val="0000FF"/>
          <w:sz w:val="19"/>
          <w:szCs w:val="19"/>
          <w:lang w:bidi="ar-SA"/>
        </w:rPr>
        <w:t xml:space="preserve"> </w:t>
      </w:r>
      <w:r w:rsidR="00D41293" w:rsidRPr="00D468E4">
        <w:rPr>
          <w:rFonts w:eastAsiaTheme="minorHAnsi"/>
          <w:b/>
          <w:color w:val="FF0000"/>
          <w:sz w:val="19"/>
          <w:szCs w:val="19"/>
          <w:lang w:bidi="ar-SA"/>
        </w:rPr>
        <w:t>users</w:t>
      </w:r>
      <w:r w:rsidR="00D41293" w:rsidRPr="00D468E4">
        <w:rPr>
          <w:rFonts w:eastAsiaTheme="minorHAnsi"/>
          <w:b/>
          <w:color w:val="0000FF"/>
          <w:sz w:val="19"/>
          <w:szCs w:val="19"/>
          <w:lang w:bidi="ar-SA"/>
        </w:rPr>
        <w:t>=</w:t>
      </w:r>
      <w:r w:rsidR="00D41293" w:rsidRPr="00D468E4">
        <w:rPr>
          <w:rFonts w:eastAsiaTheme="minorHAnsi"/>
          <w:b/>
          <w:sz w:val="19"/>
          <w:szCs w:val="19"/>
          <w:lang w:bidi="ar-SA"/>
        </w:rPr>
        <w:t>"</w:t>
      </w:r>
      <w:r w:rsidR="00D41293" w:rsidRPr="00D468E4">
        <w:rPr>
          <w:rFonts w:eastAsiaTheme="minorHAnsi"/>
          <w:b/>
          <w:color w:val="0000FF"/>
          <w:sz w:val="19"/>
          <w:szCs w:val="19"/>
          <w:lang w:bidi="ar-SA"/>
        </w:rPr>
        <w:t>*</w:t>
      </w:r>
      <w:r w:rsidR="00D41293" w:rsidRPr="00D468E4">
        <w:rPr>
          <w:rFonts w:eastAsiaTheme="minorHAnsi"/>
          <w:b/>
          <w:sz w:val="19"/>
          <w:szCs w:val="19"/>
          <w:lang w:bidi="ar-SA"/>
        </w:rPr>
        <w:t>"</w:t>
      </w:r>
      <w:r w:rsidR="00D41293" w:rsidRPr="00D468E4">
        <w:rPr>
          <w:rFonts w:eastAsiaTheme="minorHAnsi"/>
          <w:b/>
          <w:color w:val="0000FF"/>
          <w:sz w:val="19"/>
          <w:szCs w:val="19"/>
          <w:lang w:bidi="ar-SA"/>
        </w:rPr>
        <w:t>/&gt;</w:t>
      </w:r>
    </w:p>
    <w:p w:rsidR="00D41293" w:rsidRPr="00D468E4" w:rsidRDefault="00D41293"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authorization</w:t>
      </w:r>
      <w:r w:rsidRPr="00D468E4">
        <w:rPr>
          <w:rFonts w:eastAsiaTheme="minorHAnsi"/>
          <w:b/>
          <w:color w:val="0000FF"/>
          <w:sz w:val="19"/>
          <w:szCs w:val="19"/>
          <w:lang w:bidi="ar-SA"/>
        </w:rPr>
        <w:t>&gt;</w:t>
      </w:r>
    </w:p>
    <w:p w:rsidR="00D41293" w:rsidRPr="00D468E4" w:rsidRDefault="00D41293" w:rsidP="00D41293">
      <w:pPr>
        <w:pStyle w:val="ppCodeIndent"/>
        <w:shd w:val="clear" w:color="auto" w:fill="C6D9F1" w:themeFill="text2" w:themeFillTint="33"/>
        <w:rPr>
          <w:rFonts w:eastAsiaTheme="minorHAnsi"/>
          <w:b/>
          <w:sz w:val="19"/>
          <w:szCs w:val="19"/>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system.web</w:t>
      </w:r>
      <w:r w:rsidRPr="00D468E4">
        <w:rPr>
          <w:rFonts w:eastAsiaTheme="minorHAnsi"/>
          <w:b/>
          <w:color w:val="0000FF"/>
          <w:sz w:val="19"/>
          <w:szCs w:val="19"/>
          <w:lang w:bidi="ar-SA"/>
        </w:rPr>
        <w:t>&gt;</w:t>
      </w:r>
    </w:p>
    <w:p w:rsidR="00D41293" w:rsidRPr="00A442C6" w:rsidRDefault="00D41293" w:rsidP="00D41293">
      <w:pPr>
        <w:pStyle w:val="ppCodeIndent"/>
        <w:shd w:val="clear" w:color="auto" w:fill="C6D9F1" w:themeFill="text2" w:themeFillTint="33"/>
        <w:rPr>
          <w:rFonts w:eastAsiaTheme="minorHAnsi"/>
          <w:lang w:bidi="ar-SA"/>
        </w:rPr>
      </w:pPr>
      <w:r w:rsidRPr="00D468E4">
        <w:rPr>
          <w:rFonts w:eastAsiaTheme="minorHAnsi"/>
          <w:b/>
          <w:color w:val="0000FF"/>
          <w:sz w:val="19"/>
          <w:szCs w:val="19"/>
          <w:lang w:bidi="ar-SA"/>
        </w:rPr>
        <w:t xml:space="preserve">  &lt;/</w:t>
      </w:r>
      <w:r w:rsidRPr="00D468E4">
        <w:rPr>
          <w:rFonts w:eastAsiaTheme="minorHAnsi"/>
          <w:b/>
          <w:color w:val="A31515"/>
          <w:sz w:val="19"/>
          <w:szCs w:val="19"/>
          <w:lang w:bidi="ar-SA"/>
        </w:rPr>
        <w:t>location</w:t>
      </w:r>
      <w:r w:rsidRPr="00D468E4">
        <w:rPr>
          <w:rFonts w:eastAsiaTheme="minorHAnsi"/>
          <w:b/>
          <w:color w:val="0000FF"/>
          <w:sz w:val="19"/>
          <w:szCs w:val="19"/>
          <w:lang w:bidi="ar-SA"/>
        </w:rPr>
        <w:t>&gt;</w:t>
      </w:r>
    </w:p>
    <w:p w:rsidR="00A442C6" w:rsidRPr="00A442C6" w:rsidRDefault="00A442C6" w:rsidP="00A442C6">
      <w:pPr>
        <w:pStyle w:val="ppCodeIndent"/>
        <w:rPr>
          <w:rFonts w:eastAsiaTheme="minorHAnsi"/>
        </w:rPr>
      </w:pPr>
      <w:r w:rsidRPr="00A442C6">
        <w:rPr>
          <w:rFonts w:eastAsiaTheme="minorHAnsi"/>
        </w:rPr>
        <w:lastRenderedPageBreak/>
        <w:t xml:space="preserve">  </w:t>
      </w:r>
      <w:r w:rsidRPr="00A442C6">
        <w:rPr>
          <w:rFonts w:eastAsiaTheme="minorHAnsi"/>
          <w:color w:val="0000FF"/>
          <w:sz w:val="19"/>
          <w:szCs w:val="19"/>
          <w:lang w:bidi="ar-SA"/>
        </w:rPr>
        <w:t>&lt;</w:t>
      </w:r>
      <w:r w:rsidRPr="00A442C6">
        <w:rPr>
          <w:rFonts w:eastAsiaTheme="minorHAnsi"/>
          <w:color w:val="A31515"/>
          <w:sz w:val="19"/>
          <w:szCs w:val="19"/>
          <w:lang w:bidi="ar-SA"/>
        </w:rPr>
        <w:t>location</w:t>
      </w:r>
      <w:r w:rsidRPr="00A442C6">
        <w:rPr>
          <w:rFonts w:eastAsiaTheme="minorHAnsi"/>
        </w:rPr>
        <w:t xml:space="preserve"> </w:t>
      </w:r>
      <w:r w:rsidRPr="00A442C6">
        <w:rPr>
          <w:rFonts w:eastAsiaTheme="minorHAnsi"/>
          <w:color w:val="FF0000"/>
          <w:sz w:val="19"/>
          <w:szCs w:val="19"/>
          <w:lang w:bidi="ar-SA"/>
        </w:rPr>
        <w:t>path</w:t>
      </w:r>
      <w:r w:rsidRPr="00A442C6">
        <w:rPr>
          <w:rFonts w:eastAsiaTheme="minorHAnsi"/>
          <w:color w:val="0000FF"/>
          <w:sz w:val="19"/>
          <w:szCs w:val="19"/>
          <w:lang w:bidi="ar-SA"/>
        </w:rPr>
        <w:t>=</w:t>
      </w:r>
      <w:r w:rsidRPr="00A442C6">
        <w:rPr>
          <w:rFonts w:eastAsiaTheme="minorHAnsi"/>
          <w:sz w:val="19"/>
          <w:szCs w:val="19"/>
          <w:lang w:bidi="ar-SA"/>
        </w:rPr>
        <w:t>"</w:t>
      </w:r>
      <w:proofErr w:type="spellStart"/>
      <w:r w:rsidRPr="00A442C6">
        <w:rPr>
          <w:rFonts w:eastAsiaTheme="minorHAnsi"/>
          <w:color w:val="0000FF"/>
          <w:sz w:val="19"/>
          <w:szCs w:val="19"/>
          <w:lang w:bidi="ar-SA"/>
        </w:rPr>
        <w:t>FederationMetadata</w:t>
      </w:r>
      <w:proofErr w:type="spellEnd"/>
      <w:r w:rsidRPr="00A442C6">
        <w:rPr>
          <w:rFonts w:eastAsiaTheme="minorHAnsi"/>
          <w:sz w:val="19"/>
          <w:szCs w:val="19"/>
          <w:lang w:bidi="ar-SA"/>
        </w:rPr>
        <w:t>"</w:t>
      </w:r>
      <w:r w:rsidRPr="00A442C6">
        <w:rPr>
          <w:rFonts w:eastAsiaTheme="minorHAnsi"/>
          <w:color w:val="0000FF"/>
          <w:sz w:val="19"/>
          <w:szCs w:val="19"/>
          <w:lang w:bidi="ar-SA"/>
        </w:rPr>
        <w:t>&gt;</w:t>
      </w:r>
    </w:p>
    <w:p w:rsidR="00A442C6" w:rsidRPr="00A442C6" w:rsidRDefault="00A442C6" w:rsidP="00474EBA">
      <w:pPr>
        <w:pStyle w:val="ppCodeIndent"/>
        <w:tabs>
          <w:tab w:val="left" w:pos="4500"/>
        </w:tabs>
        <w:rPr>
          <w:rFonts w:eastAsiaTheme="minorHAnsi"/>
        </w:rPr>
      </w:pPr>
      <w:r>
        <w:rPr>
          <w:rFonts w:eastAsiaTheme="minorHAnsi"/>
          <w:color w:val="0000FF"/>
          <w:sz w:val="19"/>
          <w:szCs w:val="19"/>
          <w:lang w:bidi="ar-SA"/>
        </w:rPr>
        <w:t xml:space="preserve">  …</w:t>
      </w:r>
    </w:p>
    <w:p w:rsidR="00A442C6" w:rsidRPr="00A442C6" w:rsidRDefault="00A442C6" w:rsidP="00A442C6">
      <w:pPr>
        <w:pStyle w:val="ppCodeIndent"/>
        <w:rPr>
          <w:rFonts w:eastAsiaTheme="minorHAnsi"/>
        </w:rPr>
      </w:pPr>
      <w:r>
        <w:rPr>
          <w:rFonts w:eastAsiaTheme="minorHAnsi"/>
          <w:color w:val="0000FF"/>
          <w:sz w:val="19"/>
          <w:szCs w:val="19"/>
          <w:lang w:bidi="ar-SA"/>
        </w:rPr>
        <w:t xml:space="preserve">  </w:t>
      </w:r>
      <w:r w:rsidRPr="00A442C6">
        <w:rPr>
          <w:rFonts w:eastAsiaTheme="minorHAnsi"/>
          <w:color w:val="0000FF"/>
          <w:sz w:val="19"/>
          <w:szCs w:val="19"/>
          <w:lang w:bidi="ar-SA"/>
        </w:rPr>
        <w:t>&lt;</w:t>
      </w:r>
      <w:r>
        <w:rPr>
          <w:rFonts w:eastAsiaTheme="minorHAnsi"/>
          <w:color w:val="0000FF"/>
          <w:sz w:val="19"/>
          <w:szCs w:val="19"/>
          <w:lang w:bidi="ar-SA"/>
        </w:rPr>
        <w:t>/</w:t>
      </w:r>
      <w:r w:rsidRPr="00A442C6">
        <w:rPr>
          <w:rFonts w:eastAsiaTheme="minorHAnsi"/>
          <w:color w:val="A31515"/>
          <w:sz w:val="19"/>
          <w:szCs w:val="19"/>
          <w:lang w:bidi="ar-SA"/>
        </w:rPr>
        <w:t>location</w:t>
      </w:r>
      <w:r w:rsidRPr="00A442C6">
        <w:rPr>
          <w:rFonts w:eastAsiaTheme="minorHAnsi"/>
          <w:color w:val="0000FF"/>
          <w:sz w:val="19"/>
          <w:szCs w:val="19"/>
          <w:lang w:bidi="ar-SA"/>
        </w:rPr>
        <w:t>&gt;</w:t>
      </w:r>
    </w:p>
    <w:p w:rsidR="00D41293" w:rsidRDefault="00D41293" w:rsidP="00D501AF">
      <w:pPr>
        <w:pStyle w:val="ppBodyTextIndent"/>
        <w:rPr>
          <w:rFonts w:eastAsiaTheme="minorHAnsi"/>
          <w:lang w:bidi="ar-SA"/>
        </w:rPr>
      </w:pPr>
    </w:p>
    <w:p w:rsidR="00EE5AE9" w:rsidRDefault="00FA56CB" w:rsidP="006A734A">
      <w:pPr>
        <w:pStyle w:val="ppNumberList"/>
      </w:pPr>
      <w:r>
        <w:t xml:space="preserve">Go to </w:t>
      </w:r>
      <w:r w:rsidR="0037460F" w:rsidRPr="00D10592">
        <w:t>microsoft.</w:t>
      </w:r>
      <w:r w:rsidR="00AA4D06">
        <w:t>identityModel/</w:t>
      </w:r>
      <w:r w:rsidR="0037460F" w:rsidRPr="00D10592">
        <w:t>service/federatedAuthentication</w:t>
      </w:r>
      <w:r w:rsidR="008D1CA5">
        <w:t>/wsFederation</w:t>
      </w:r>
      <w:r w:rsidR="0037460F">
        <w:t xml:space="preserve"> </w:t>
      </w:r>
      <w:r w:rsidR="00D10592">
        <w:t xml:space="preserve">section </w:t>
      </w:r>
      <w:r w:rsidR="0037460F">
        <w:t xml:space="preserve">and update the </w:t>
      </w:r>
      <w:r w:rsidR="0037460F" w:rsidRPr="0037460F">
        <w:t>issuer</w:t>
      </w:r>
      <w:r w:rsidR="0037460F">
        <w:t xml:space="preserve"> attribute with </w:t>
      </w:r>
      <w:r w:rsidR="0052047C">
        <w:t>“</w:t>
      </w:r>
      <w:r w:rsidR="006A734A" w:rsidRPr="006A734A">
        <w:rPr>
          <w:b/>
        </w:rPr>
        <w:t>https://localhost/WebSiteACS/</w:t>
      </w:r>
      <w:r w:rsidR="00407DA5" w:rsidRPr="006A734A">
        <w:rPr>
          <w:b/>
        </w:rPr>
        <w:t>WebSiteACSLoginPageCode.html</w:t>
      </w:r>
      <w:r w:rsidR="0052047C">
        <w:t>”</w:t>
      </w:r>
      <w:r w:rsidR="00B0522E">
        <w:t>.</w:t>
      </w:r>
    </w:p>
    <w:p w:rsidR="00B0730C" w:rsidRDefault="00B0730C" w:rsidP="00B0730C">
      <w:pPr>
        <w:pStyle w:val="ppNumberList"/>
        <w:numPr>
          <w:ilvl w:val="0"/>
          <w:numId w:val="0"/>
        </w:numPr>
        <w:ind w:left="1037"/>
      </w:pPr>
      <w:r>
        <w:t xml:space="preserve">The </w:t>
      </w:r>
      <w:proofErr w:type="spellStart"/>
      <w:r w:rsidRPr="00B0730C">
        <w:rPr>
          <w:b/>
        </w:rPr>
        <w:t>web.config</w:t>
      </w:r>
      <w:proofErr w:type="spellEnd"/>
      <w:r>
        <w:t xml:space="preserve"> should look </w:t>
      </w:r>
      <w:r w:rsidR="0040617F">
        <w:t>like</w:t>
      </w:r>
      <w:r>
        <w:t xml:space="preserve"> the code bellow.</w:t>
      </w:r>
    </w:p>
    <w:p w:rsidR="00B0730C" w:rsidRDefault="00B0730C" w:rsidP="00B0730C">
      <w:pPr>
        <w:pStyle w:val="ppCodeLanguageIndent"/>
      </w:pPr>
      <w:r>
        <w:t>XML</w:t>
      </w:r>
    </w:p>
    <w:p w:rsidR="00B0730C" w:rsidRPr="00B0730C" w:rsidRDefault="00B0730C" w:rsidP="00B0730C">
      <w:pPr>
        <w:pStyle w:val="ppCodeIndent"/>
        <w:rPr>
          <w:rFonts w:eastAsiaTheme="minorHAnsi"/>
          <w:lang w:bidi="ar-SA"/>
        </w:rPr>
      </w:pPr>
    </w:p>
    <w:p w:rsidR="00B0730C" w:rsidRPr="00B0730C" w:rsidRDefault="00B0730C" w:rsidP="00B0730C">
      <w:pPr>
        <w:pStyle w:val="ppCodeIndent"/>
        <w:rPr>
          <w:rFonts w:eastAsiaTheme="minorHAnsi"/>
          <w:lang w:bidi="ar-SA"/>
        </w:rPr>
      </w:pPr>
      <w:r w:rsidRPr="00B0730C">
        <w:rPr>
          <w:rFonts w:eastAsiaTheme="minorHAnsi"/>
          <w:color w:val="0000FF"/>
          <w:lang w:bidi="ar-SA"/>
        </w:rPr>
        <w:t>&lt;</w:t>
      </w:r>
      <w:proofErr w:type="spellStart"/>
      <w:r w:rsidRPr="00B0730C">
        <w:rPr>
          <w:rFonts w:eastAsiaTheme="minorHAnsi"/>
          <w:color w:val="A31515"/>
          <w:lang w:bidi="ar-SA"/>
        </w:rPr>
        <w:t>microsoft.identityModel</w:t>
      </w:r>
      <w:proofErr w:type="spellEnd"/>
      <w:r w:rsidRPr="00B0730C">
        <w:rPr>
          <w:rFonts w:eastAsiaTheme="minorHAnsi"/>
          <w:color w:val="0000FF"/>
          <w:lang w:bidi="ar-SA"/>
        </w:rPr>
        <w:t>&gt;</w:t>
      </w:r>
    </w:p>
    <w:p w:rsidR="00B0730C" w:rsidRPr="00B0730C" w:rsidRDefault="00B0730C" w:rsidP="00B0730C">
      <w:pPr>
        <w:pStyle w:val="ppCodeIndent"/>
        <w:rPr>
          <w:rFonts w:eastAsiaTheme="minorHAnsi"/>
          <w:lang w:bidi="ar-SA"/>
        </w:rPr>
      </w:pPr>
      <w:r>
        <w:rPr>
          <w:rFonts w:eastAsiaTheme="minorHAnsi"/>
          <w:color w:val="0000FF"/>
          <w:lang w:bidi="ar-SA"/>
        </w:rPr>
        <w:t xml:space="preserve">  </w:t>
      </w:r>
      <w:r w:rsidRPr="00B0730C">
        <w:rPr>
          <w:rFonts w:eastAsiaTheme="minorHAnsi"/>
          <w:color w:val="0000FF"/>
          <w:lang w:bidi="ar-SA"/>
        </w:rPr>
        <w:t>&lt;</w:t>
      </w:r>
      <w:r w:rsidRPr="00B0730C">
        <w:rPr>
          <w:rFonts w:eastAsiaTheme="minorHAnsi"/>
          <w:color w:val="A31515"/>
          <w:lang w:bidi="ar-SA"/>
        </w:rPr>
        <w:t>service</w:t>
      </w:r>
      <w:r w:rsidRPr="00B0730C">
        <w:rPr>
          <w:rFonts w:eastAsiaTheme="minorHAnsi"/>
          <w:color w:val="0000FF"/>
          <w:lang w:bidi="ar-SA"/>
        </w:rPr>
        <w:t xml:space="preserve"> </w:t>
      </w:r>
      <w:proofErr w:type="spellStart"/>
      <w:r w:rsidRPr="00B0730C">
        <w:rPr>
          <w:rFonts w:eastAsiaTheme="minorHAnsi"/>
          <w:color w:val="FF0000"/>
          <w:lang w:bidi="ar-SA"/>
        </w:rPr>
        <w:t>saveBootstrapTokens</w:t>
      </w:r>
      <w:proofErr w:type="spellEnd"/>
      <w:r w:rsidRPr="00B0730C">
        <w:rPr>
          <w:rFonts w:eastAsiaTheme="minorHAnsi"/>
          <w:color w:val="0000FF"/>
          <w:lang w:bidi="ar-SA"/>
        </w:rPr>
        <w:t>=</w:t>
      </w:r>
      <w:r w:rsidRPr="00B0730C">
        <w:rPr>
          <w:rFonts w:eastAsiaTheme="minorHAnsi"/>
          <w:lang w:bidi="ar-SA"/>
        </w:rPr>
        <w:t>"</w:t>
      </w:r>
      <w:r w:rsidRPr="00B0730C">
        <w:rPr>
          <w:rFonts w:eastAsiaTheme="minorHAnsi"/>
          <w:color w:val="0000FF"/>
          <w:lang w:bidi="ar-SA"/>
        </w:rPr>
        <w:t>true</w:t>
      </w:r>
      <w:r w:rsidRPr="00B0730C">
        <w:rPr>
          <w:rFonts w:eastAsiaTheme="minorHAnsi"/>
          <w:lang w:bidi="ar-SA"/>
        </w:rPr>
        <w:t>"</w:t>
      </w:r>
      <w:r w:rsidRPr="00B0730C">
        <w:rPr>
          <w:rFonts w:eastAsiaTheme="minorHAnsi"/>
          <w:color w:val="0000FF"/>
          <w:lang w:bidi="ar-SA"/>
        </w:rPr>
        <w:t>&gt;</w:t>
      </w:r>
    </w:p>
    <w:p w:rsidR="00B0730C" w:rsidRPr="00B0730C" w:rsidRDefault="00B0730C" w:rsidP="00B0730C">
      <w:pPr>
        <w:pStyle w:val="ppCodeIndent"/>
        <w:rPr>
          <w:rFonts w:eastAsiaTheme="minorHAnsi"/>
          <w:lang w:bidi="ar-SA"/>
        </w:rPr>
      </w:pPr>
      <w:r>
        <w:rPr>
          <w:rFonts w:eastAsiaTheme="minorHAnsi"/>
          <w:color w:val="0000FF"/>
          <w:lang w:bidi="ar-SA"/>
        </w:rPr>
        <w:t xml:space="preserve">    ...</w:t>
      </w:r>
    </w:p>
    <w:p w:rsidR="00B0730C" w:rsidRPr="00B0730C" w:rsidRDefault="00B0730C" w:rsidP="00B0730C">
      <w:pPr>
        <w:pStyle w:val="ppCodeIndent"/>
        <w:shd w:val="clear" w:color="auto" w:fill="DBE5F1" w:themeFill="accent1" w:themeFillTint="33"/>
        <w:rPr>
          <w:rFonts w:eastAsiaTheme="minorHAnsi"/>
          <w:lang w:bidi="ar-SA"/>
        </w:rPr>
      </w:pPr>
      <w:r>
        <w:rPr>
          <w:rFonts w:eastAsiaTheme="minorHAnsi"/>
          <w:color w:val="0000FF"/>
          <w:lang w:bidi="ar-SA"/>
        </w:rPr>
        <w:t xml:space="preserve">    </w:t>
      </w:r>
      <w:r w:rsidRPr="00B0730C">
        <w:rPr>
          <w:rFonts w:eastAsiaTheme="minorHAnsi"/>
          <w:color w:val="0000FF"/>
          <w:lang w:bidi="ar-SA"/>
        </w:rPr>
        <w:t>&lt;</w:t>
      </w:r>
      <w:proofErr w:type="spellStart"/>
      <w:r w:rsidRPr="00B0730C">
        <w:rPr>
          <w:rFonts w:eastAsiaTheme="minorHAnsi"/>
          <w:color w:val="A31515"/>
          <w:lang w:bidi="ar-SA"/>
        </w:rPr>
        <w:t>federatedAuthentication</w:t>
      </w:r>
      <w:proofErr w:type="spellEnd"/>
      <w:r w:rsidRPr="00B0730C">
        <w:rPr>
          <w:rFonts w:eastAsiaTheme="minorHAnsi"/>
          <w:color w:val="0000FF"/>
          <w:lang w:bidi="ar-SA"/>
        </w:rPr>
        <w:t>&gt;</w:t>
      </w:r>
    </w:p>
    <w:p w:rsidR="00B0730C" w:rsidRPr="00B0730C" w:rsidRDefault="00B0730C" w:rsidP="00B0730C">
      <w:pPr>
        <w:pStyle w:val="ppCodeIndent"/>
        <w:shd w:val="clear" w:color="auto" w:fill="DBE5F1" w:themeFill="accent1" w:themeFillTint="33"/>
        <w:rPr>
          <w:rFonts w:eastAsiaTheme="minorHAnsi"/>
          <w:lang w:bidi="ar-SA"/>
        </w:rPr>
      </w:pPr>
      <w:r>
        <w:rPr>
          <w:rFonts w:eastAsiaTheme="minorHAnsi"/>
          <w:color w:val="0000FF"/>
          <w:lang w:bidi="ar-SA"/>
        </w:rPr>
        <w:t xml:space="preserve">      </w:t>
      </w:r>
      <w:r w:rsidRPr="00B0730C">
        <w:rPr>
          <w:rFonts w:eastAsiaTheme="minorHAnsi"/>
          <w:color w:val="0000FF"/>
          <w:lang w:bidi="ar-SA"/>
        </w:rPr>
        <w:t>&lt;</w:t>
      </w:r>
      <w:proofErr w:type="spellStart"/>
      <w:r w:rsidRPr="00B0730C">
        <w:rPr>
          <w:rFonts w:eastAsiaTheme="minorHAnsi"/>
          <w:color w:val="A31515"/>
          <w:lang w:bidi="ar-SA"/>
        </w:rPr>
        <w:t>wsFederation</w:t>
      </w:r>
      <w:proofErr w:type="spellEnd"/>
      <w:r w:rsidRPr="00B0730C">
        <w:rPr>
          <w:rFonts w:eastAsiaTheme="minorHAnsi"/>
          <w:color w:val="0000FF"/>
          <w:lang w:bidi="ar-SA"/>
        </w:rPr>
        <w:t xml:space="preserve"> </w:t>
      </w:r>
      <w:proofErr w:type="spellStart"/>
      <w:r w:rsidRPr="00B0730C">
        <w:rPr>
          <w:rFonts w:eastAsiaTheme="minorHAnsi"/>
          <w:color w:val="FF0000"/>
          <w:lang w:bidi="ar-SA"/>
        </w:rPr>
        <w:t>passiveRedirectEnabled</w:t>
      </w:r>
      <w:proofErr w:type="spellEnd"/>
      <w:r w:rsidRPr="00B0730C">
        <w:rPr>
          <w:rFonts w:eastAsiaTheme="minorHAnsi"/>
          <w:color w:val="0000FF"/>
          <w:lang w:bidi="ar-SA"/>
        </w:rPr>
        <w:t>=</w:t>
      </w:r>
      <w:r w:rsidRPr="00B0730C">
        <w:rPr>
          <w:rFonts w:eastAsiaTheme="minorHAnsi"/>
          <w:lang w:bidi="ar-SA"/>
        </w:rPr>
        <w:t>"</w:t>
      </w:r>
      <w:r w:rsidRPr="00B0730C">
        <w:rPr>
          <w:rFonts w:eastAsiaTheme="minorHAnsi"/>
          <w:color w:val="0000FF"/>
          <w:lang w:bidi="ar-SA"/>
        </w:rPr>
        <w:t>true</w:t>
      </w:r>
      <w:r w:rsidRPr="00B0730C">
        <w:rPr>
          <w:rFonts w:eastAsiaTheme="minorHAnsi"/>
          <w:lang w:bidi="ar-SA"/>
        </w:rPr>
        <w:t>"</w:t>
      </w:r>
      <w:r w:rsidRPr="00B0730C">
        <w:rPr>
          <w:rFonts w:eastAsiaTheme="minorHAnsi"/>
          <w:color w:val="0000FF"/>
          <w:lang w:bidi="ar-SA"/>
        </w:rPr>
        <w:t xml:space="preserve"> </w:t>
      </w:r>
      <w:r w:rsidRPr="00B0730C">
        <w:rPr>
          <w:rFonts w:eastAsiaTheme="minorHAnsi"/>
          <w:color w:val="FF0000"/>
          <w:highlight w:val="yellow"/>
          <w:lang w:bidi="ar-SA"/>
        </w:rPr>
        <w:t>issuer</w:t>
      </w:r>
      <w:r w:rsidRPr="00B0730C">
        <w:rPr>
          <w:rFonts w:eastAsiaTheme="minorHAnsi"/>
          <w:color w:val="0000FF"/>
          <w:highlight w:val="yellow"/>
          <w:lang w:bidi="ar-SA"/>
        </w:rPr>
        <w:t>=</w:t>
      </w:r>
      <w:r w:rsidRPr="00B0730C">
        <w:rPr>
          <w:rFonts w:eastAsiaTheme="minorHAnsi"/>
          <w:highlight w:val="yellow"/>
          <w:lang w:bidi="ar-SA"/>
        </w:rPr>
        <w:t>"</w:t>
      </w:r>
      <w:r w:rsidRPr="00B0730C">
        <w:rPr>
          <w:rFonts w:eastAsiaTheme="minorHAnsi"/>
          <w:color w:val="0000FF"/>
          <w:highlight w:val="yellow"/>
          <w:lang w:bidi="ar-SA"/>
        </w:rPr>
        <w:t>https://localhost/WebSiteACS/WebSiteACSLoginPageCode.html</w:t>
      </w:r>
      <w:r w:rsidRPr="00B0730C">
        <w:rPr>
          <w:rFonts w:eastAsiaTheme="minorHAnsi"/>
          <w:highlight w:val="yellow"/>
          <w:lang w:bidi="ar-SA"/>
        </w:rPr>
        <w:t>"</w:t>
      </w:r>
      <w:r w:rsidRPr="00B0730C">
        <w:rPr>
          <w:rFonts w:eastAsiaTheme="minorHAnsi"/>
          <w:color w:val="0000FF"/>
          <w:lang w:bidi="ar-SA"/>
        </w:rPr>
        <w:t xml:space="preserve"> </w:t>
      </w:r>
      <w:r w:rsidRPr="00B0730C">
        <w:rPr>
          <w:rFonts w:eastAsiaTheme="minorHAnsi"/>
          <w:color w:val="FF0000"/>
          <w:lang w:bidi="ar-SA"/>
        </w:rPr>
        <w:t>realm</w:t>
      </w:r>
      <w:r w:rsidRPr="00B0730C">
        <w:rPr>
          <w:rFonts w:eastAsiaTheme="minorHAnsi"/>
          <w:color w:val="0000FF"/>
          <w:lang w:bidi="ar-SA"/>
        </w:rPr>
        <w:t>=</w:t>
      </w:r>
      <w:r w:rsidRPr="00B0730C">
        <w:rPr>
          <w:rFonts w:eastAsiaTheme="minorHAnsi"/>
          <w:lang w:bidi="ar-SA"/>
        </w:rPr>
        <w:t>"</w:t>
      </w:r>
      <w:r w:rsidRPr="00B0730C">
        <w:rPr>
          <w:rFonts w:eastAsiaTheme="minorHAnsi"/>
          <w:color w:val="0000FF"/>
          <w:lang w:bidi="ar-SA"/>
        </w:rPr>
        <w:t>https://localhost/WebSiteACS/</w:t>
      </w:r>
      <w:r w:rsidRPr="00B0730C">
        <w:rPr>
          <w:rFonts w:eastAsiaTheme="minorHAnsi"/>
          <w:lang w:bidi="ar-SA"/>
        </w:rPr>
        <w:t>"</w:t>
      </w:r>
      <w:r w:rsidRPr="00B0730C">
        <w:rPr>
          <w:rFonts w:eastAsiaTheme="minorHAnsi"/>
          <w:color w:val="0000FF"/>
          <w:lang w:bidi="ar-SA"/>
        </w:rPr>
        <w:t xml:space="preserve"> </w:t>
      </w:r>
      <w:proofErr w:type="spellStart"/>
      <w:r w:rsidRPr="00B0730C">
        <w:rPr>
          <w:rFonts w:eastAsiaTheme="minorHAnsi"/>
          <w:color w:val="FF0000"/>
          <w:lang w:bidi="ar-SA"/>
        </w:rPr>
        <w:t>requireHttps</w:t>
      </w:r>
      <w:proofErr w:type="spellEnd"/>
      <w:r w:rsidRPr="00B0730C">
        <w:rPr>
          <w:rFonts w:eastAsiaTheme="minorHAnsi"/>
          <w:color w:val="0000FF"/>
          <w:lang w:bidi="ar-SA"/>
        </w:rPr>
        <w:t>=</w:t>
      </w:r>
      <w:r w:rsidRPr="00B0730C">
        <w:rPr>
          <w:rFonts w:eastAsiaTheme="minorHAnsi"/>
          <w:lang w:bidi="ar-SA"/>
        </w:rPr>
        <w:t>"</w:t>
      </w:r>
      <w:r w:rsidRPr="00B0730C">
        <w:rPr>
          <w:rFonts w:eastAsiaTheme="minorHAnsi"/>
          <w:color w:val="0000FF"/>
          <w:lang w:bidi="ar-SA"/>
        </w:rPr>
        <w:t>true</w:t>
      </w:r>
      <w:r w:rsidRPr="00B0730C">
        <w:rPr>
          <w:rFonts w:eastAsiaTheme="minorHAnsi"/>
          <w:lang w:bidi="ar-SA"/>
        </w:rPr>
        <w:t>"</w:t>
      </w:r>
      <w:r w:rsidRPr="00B0730C">
        <w:rPr>
          <w:rFonts w:eastAsiaTheme="minorHAnsi"/>
          <w:color w:val="0000FF"/>
          <w:lang w:bidi="ar-SA"/>
        </w:rPr>
        <w:t>/&gt;</w:t>
      </w:r>
    </w:p>
    <w:p w:rsidR="00B0730C" w:rsidRPr="00B0730C" w:rsidRDefault="00B0730C" w:rsidP="00B0730C">
      <w:pPr>
        <w:pStyle w:val="ppCodeIndent"/>
        <w:rPr>
          <w:rFonts w:eastAsiaTheme="minorHAnsi"/>
          <w:lang w:bidi="ar-SA"/>
        </w:rPr>
      </w:pPr>
      <w:r>
        <w:rPr>
          <w:rFonts w:eastAsiaTheme="minorHAnsi"/>
          <w:color w:val="0000FF"/>
          <w:lang w:bidi="ar-SA"/>
        </w:rPr>
        <w:t xml:space="preserve">      </w:t>
      </w:r>
      <w:r w:rsidRPr="00B0730C">
        <w:rPr>
          <w:rFonts w:eastAsiaTheme="minorHAnsi"/>
          <w:color w:val="0000FF"/>
          <w:lang w:bidi="ar-SA"/>
        </w:rPr>
        <w:t>&lt;</w:t>
      </w:r>
      <w:proofErr w:type="spellStart"/>
      <w:r w:rsidRPr="00B0730C">
        <w:rPr>
          <w:rFonts w:eastAsiaTheme="minorHAnsi"/>
          <w:color w:val="A31515"/>
          <w:lang w:bidi="ar-SA"/>
        </w:rPr>
        <w:t>cookieHandler</w:t>
      </w:r>
      <w:proofErr w:type="spellEnd"/>
      <w:r w:rsidRPr="00B0730C">
        <w:rPr>
          <w:rFonts w:eastAsiaTheme="minorHAnsi"/>
          <w:color w:val="0000FF"/>
          <w:lang w:bidi="ar-SA"/>
        </w:rPr>
        <w:t xml:space="preserve"> </w:t>
      </w:r>
      <w:proofErr w:type="spellStart"/>
      <w:r w:rsidRPr="00B0730C">
        <w:rPr>
          <w:rFonts w:eastAsiaTheme="minorHAnsi"/>
          <w:color w:val="FF0000"/>
          <w:lang w:bidi="ar-SA"/>
        </w:rPr>
        <w:t>requireSsl</w:t>
      </w:r>
      <w:proofErr w:type="spellEnd"/>
      <w:r w:rsidRPr="00B0730C">
        <w:rPr>
          <w:rFonts w:eastAsiaTheme="minorHAnsi"/>
          <w:color w:val="0000FF"/>
          <w:lang w:bidi="ar-SA"/>
        </w:rPr>
        <w:t>=</w:t>
      </w:r>
      <w:r w:rsidRPr="00B0730C">
        <w:rPr>
          <w:rFonts w:eastAsiaTheme="minorHAnsi"/>
          <w:lang w:bidi="ar-SA"/>
        </w:rPr>
        <w:t>"</w:t>
      </w:r>
      <w:r w:rsidRPr="00B0730C">
        <w:rPr>
          <w:rFonts w:eastAsiaTheme="minorHAnsi"/>
          <w:color w:val="0000FF"/>
          <w:lang w:bidi="ar-SA"/>
        </w:rPr>
        <w:t>true</w:t>
      </w:r>
      <w:r w:rsidRPr="00B0730C">
        <w:rPr>
          <w:rFonts w:eastAsiaTheme="minorHAnsi"/>
          <w:lang w:bidi="ar-SA"/>
        </w:rPr>
        <w:t>"</w:t>
      </w:r>
      <w:r w:rsidRPr="00B0730C">
        <w:rPr>
          <w:rFonts w:eastAsiaTheme="minorHAnsi"/>
          <w:color w:val="0000FF"/>
          <w:lang w:bidi="ar-SA"/>
        </w:rPr>
        <w:t>/&gt;</w:t>
      </w:r>
    </w:p>
    <w:p w:rsidR="00B0730C" w:rsidRPr="00B0730C" w:rsidRDefault="00B0730C" w:rsidP="00B0730C">
      <w:pPr>
        <w:pStyle w:val="ppCodeIndent"/>
        <w:rPr>
          <w:rFonts w:eastAsiaTheme="minorHAnsi"/>
          <w:lang w:bidi="ar-SA"/>
        </w:rPr>
      </w:pPr>
      <w:r>
        <w:rPr>
          <w:rFonts w:eastAsiaTheme="minorHAnsi"/>
          <w:color w:val="0000FF"/>
          <w:lang w:bidi="ar-SA"/>
        </w:rPr>
        <w:t xml:space="preserve">    </w:t>
      </w:r>
      <w:r w:rsidRPr="00B0730C">
        <w:rPr>
          <w:rFonts w:eastAsiaTheme="minorHAnsi"/>
          <w:color w:val="0000FF"/>
          <w:lang w:bidi="ar-SA"/>
        </w:rPr>
        <w:t>&lt;/</w:t>
      </w:r>
      <w:proofErr w:type="spellStart"/>
      <w:r w:rsidRPr="00B0730C">
        <w:rPr>
          <w:rFonts w:eastAsiaTheme="minorHAnsi"/>
          <w:color w:val="A31515"/>
          <w:lang w:bidi="ar-SA"/>
        </w:rPr>
        <w:t>federatedAuthentication</w:t>
      </w:r>
      <w:proofErr w:type="spellEnd"/>
      <w:r w:rsidRPr="00B0730C">
        <w:rPr>
          <w:rFonts w:eastAsiaTheme="minorHAnsi"/>
          <w:color w:val="0000FF"/>
          <w:lang w:bidi="ar-SA"/>
        </w:rPr>
        <w:t>&gt;</w:t>
      </w:r>
    </w:p>
    <w:p w:rsidR="004833B6" w:rsidRDefault="004833B6" w:rsidP="004833B6">
      <w:pPr>
        <w:pStyle w:val="ppBodyTextIndent"/>
      </w:pPr>
    </w:p>
    <w:p w:rsidR="00407DA5" w:rsidRDefault="00407DA5" w:rsidP="003D27C3">
      <w:pPr>
        <w:pStyle w:val="ppNumberList"/>
      </w:pPr>
      <w:r>
        <w:t xml:space="preserve">Save and close </w:t>
      </w:r>
      <w:proofErr w:type="spellStart"/>
      <w:r w:rsidRPr="00407DA5">
        <w:rPr>
          <w:b/>
        </w:rPr>
        <w:t>Web.config</w:t>
      </w:r>
      <w:proofErr w:type="spellEnd"/>
      <w:r>
        <w:t xml:space="preserve"> file.</w:t>
      </w:r>
    </w:p>
    <w:p w:rsidR="00BA7525" w:rsidRDefault="00BA7525" w:rsidP="000B00D7">
      <w:pPr>
        <w:pStyle w:val="ppListEnd"/>
      </w:pPr>
    </w:p>
    <w:p w:rsidR="00666057" w:rsidRPr="000F17B3" w:rsidRDefault="00666057" w:rsidP="00666057">
      <w:pPr>
        <w:pStyle w:val="ppBodyText"/>
      </w:pPr>
    </w:p>
    <w:p w:rsidR="00666057" w:rsidRDefault="00666057" w:rsidP="00666057">
      <w:pPr>
        <w:pStyle w:val="ppProcedureStart"/>
      </w:pPr>
      <w:bookmarkStart w:id="24" w:name="_Toc303850651"/>
      <w:r>
        <w:t xml:space="preserve">Exercise </w:t>
      </w:r>
      <w:r w:rsidR="00D12D09">
        <w:t>3</w:t>
      </w:r>
      <w:r>
        <w:t>: Verification</w:t>
      </w:r>
      <w:bookmarkEnd w:id="24"/>
    </w:p>
    <w:p w:rsidR="00666057" w:rsidRDefault="00666057" w:rsidP="00666057">
      <w:pPr>
        <w:pStyle w:val="ppBodyText"/>
      </w:pPr>
      <w:r w:rsidRPr="001771B6">
        <w:t xml:space="preserve">In order to verify that you have correctly performed all steps </w:t>
      </w:r>
      <w:r>
        <w:t>in</w:t>
      </w:r>
      <w:r w:rsidRPr="001771B6">
        <w:t xml:space="preserve"> exercise </w:t>
      </w:r>
      <w:r w:rsidR="00D12D09">
        <w:t>three</w:t>
      </w:r>
      <w:r w:rsidRPr="001771B6">
        <w:t>, proceed as follows:</w:t>
      </w:r>
    </w:p>
    <w:p w:rsidR="00D32AF4" w:rsidRDefault="00D32AF4" w:rsidP="000B00D7">
      <w:pPr>
        <w:pStyle w:val="ppNumberList"/>
      </w:pPr>
      <w:r w:rsidRPr="008466D7">
        <w:t xml:space="preserve">Start </w:t>
      </w:r>
      <w:r w:rsidRPr="000B00D7">
        <w:t>debugging</w:t>
      </w:r>
      <w:r w:rsidRPr="008466D7">
        <w:t xml:space="preserve"> by pressing</w:t>
      </w:r>
      <w:r w:rsidRPr="000B00D7">
        <w:rPr>
          <w:b/>
        </w:rPr>
        <w:t xml:space="preserve"> F5</w:t>
      </w:r>
      <w:r w:rsidRPr="008466D7">
        <w:t>. The relying party application (https://localhost/</w:t>
      </w:r>
      <w:r>
        <w:t>WebSiteACS/</w:t>
      </w:r>
      <w:r w:rsidRPr="008466D7">
        <w:t xml:space="preserve">) will redirect to the </w:t>
      </w:r>
      <w:r>
        <w:t>Access Control Service</w:t>
      </w:r>
      <w:r w:rsidRPr="008466D7">
        <w:t xml:space="preserve"> to authenticate.</w:t>
      </w:r>
    </w:p>
    <w:p w:rsidR="00D32AF4" w:rsidRDefault="00D32AF4" w:rsidP="00D32AF4">
      <w:pPr>
        <w:pStyle w:val="ppNumberList"/>
      </w:pPr>
      <w:r>
        <w:t xml:space="preserve">Choose your favorite Identity Provider (i.e.: Live ID) </w:t>
      </w:r>
      <w:r w:rsidR="005F247C">
        <w:t xml:space="preserve">from your custom login page </w:t>
      </w:r>
      <w:r>
        <w:t>and put your credentials.</w:t>
      </w:r>
    </w:p>
    <w:p w:rsidR="00110FC3" w:rsidRDefault="005D7EE7" w:rsidP="00110FC3">
      <w:pPr>
        <w:pStyle w:val="ppFigureIndent"/>
      </w:pPr>
      <w:r>
        <w:rPr>
          <w:noProof/>
          <w:lang w:bidi="ar-SA"/>
        </w:rPr>
        <w:drawing>
          <wp:inline distT="0" distB="0" distL="0" distR="0">
            <wp:extent cx="5390477" cy="1390476"/>
            <wp:effectExtent l="0" t="0" r="127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stretch>
                      <a:fillRect/>
                    </a:stretch>
                  </pic:blipFill>
                  <pic:spPr>
                    <a:xfrm>
                      <a:off x="0" y="0"/>
                      <a:ext cx="5390477" cy="1390476"/>
                    </a:xfrm>
                    <a:prstGeom prst="rect">
                      <a:avLst/>
                    </a:prstGeom>
                  </pic:spPr>
                </pic:pic>
              </a:graphicData>
            </a:graphic>
          </wp:inline>
        </w:drawing>
      </w:r>
    </w:p>
    <w:p w:rsidR="00C568AA" w:rsidRDefault="00C568AA" w:rsidP="00C568AA">
      <w:pPr>
        <w:pStyle w:val="ppFigureNumberIndent"/>
      </w:pPr>
      <w:r>
        <w:t xml:space="preserve">Figure </w:t>
      </w:r>
      <w:r w:rsidR="00136F62">
        <w:fldChar w:fldCharType="begin"/>
      </w:r>
      <w:r>
        <w:instrText xml:space="preserve"> SEQ Figure \* ARABIC </w:instrText>
      </w:r>
      <w:r w:rsidR="00136F62">
        <w:fldChar w:fldCharType="separate"/>
      </w:r>
      <w:r w:rsidR="00E5040F">
        <w:rPr>
          <w:noProof/>
        </w:rPr>
        <w:t>43</w:t>
      </w:r>
      <w:r w:rsidR="00136F62">
        <w:rPr>
          <w:noProof/>
        </w:rPr>
        <w:fldChar w:fldCharType="end"/>
      </w:r>
    </w:p>
    <w:p w:rsidR="00110FC3" w:rsidRDefault="00110FC3" w:rsidP="00110FC3">
      <w:pPr>
        <w:pStyle w:val="ppFigureCaptionIndent"/>
      </w:pPr>
      <w:r>
        <w:t>Custom Login Page</w:t>
      </w:r>
    </w:p>
    <w:p w:rsidR="003E0751" w:rsidRPr="003E0751" w:rsidRDefault="003E0751" w:rsidP="003E0751">
      <w:pPr>
        <w:pStyle w:val="ppBodyTextIndent"/>
      </w:pPr>
    </w:p>
    <w:p w:rsidR="00D32AF4" w:rsidRDefault="00D32AF4" w:rsidP="00457196">
      <w:pPr>
        <w:pStyle w:val="ppNumberList"/>
      </w:pPr>
      <w:r>
        <w:t xml:space="preserve">Access Control </w:t>
      </w:r>
      <w:r w:rsidRPr="00E67B38">
        <w:t>sent to our application the claims it was expecting</w:t>
      </w:r>
      <w:r>
        <w:t xml:space="preserve"> and we are now </w:t>
      </w:r>
      <w:r w:rsidRPr="00C702B9">
        <w:t>authenticated</w:t>
      </w:r>
      <w:r>
        <w:t>.</w:t>
      </w:r>
    </w:p>
    <w:p w:rsidR="00666057" w:rsidRDefault="00D32AF4" w:rsidP="00D32AF4">
      <w:pPr>
        <w:pStyle w:val="ppNumberList"/>
      </w:pPr>
      <w:r>
        <w:t>Close the browser.</w:t>
      </w:r>
    </w:p>
    <w:p w:rsidR="00666057" w:rsidRDefault="00666057" w:rsidP="00666057">
      <w:pPr>
        <w:pStyle w:val="ppListEnd"/>
      </w:pPr>
    </w:p>
    <w:p w:rsidR="00666057" w:rsidRPr="00027134" w:rsidRDefault="00666057" w:rsidP="00666057">
      <w:pPr>
        <w:pStyle w:val="ppBodyText"/>
        <w:numPr>
          <w:ilvl w:val="0"/>
          <w:numId w:val="0"/>
        </w:numPr>
      </w:pPr>
    </w:p>
    <w:p w:rsidR="00666057" w:rsidRDefault="004546DF" w:rsidP="00666057">
      <w:pPr>
        <w:pStyle w:val="Heading3"/>
      </w:pPr>
      <w:bookmarkStart w:id="25" w:name="_Toc303850652"/>
      <w:r>
        <w:t>Exercise 3: Summary</w:t>
      </w:r>
      <w:bookmarkEnd w:id="25"/>
    </w:p>
    <w:p w:rsidR="00CF1842" w:rsidRDefault="00FF382E" w:rsidP="00666057">
      <w:pPr>
        <w:pStyle w:val="ppBodyText"/>
      </w:pPr>
      <w:r>
        <w:t>The last exercise of the lab showed you how you can seamlessly integrate ACS authentication elements in your Web site, demonstrating that you can take advantage of ACS’ advanced capabilities without having to break the experience and style you want for your web applications.</w:t>
      </w:r>
    </w:p>
    <w:bookmarkStart w:id="26" w:name="_Toc303850653" w:displacedByCustomXml="next"/>
    <w:sdt>
      <w:sdtPr>
        <w:rPr>
          <w:noProof/>
        </w:rPr>
        <w:alias w:val="Topic"/>
        <w:tag w:val="686469ae-2972-4cf2-91b6-d1c19bc3226b"/>
        <w:id w:val="231275962"/>
        <w:placeholder>
          <w:docPart w:val="DefaultPlaceholder_1082065158"/>
        </w:placeholder>
        <w:text/>
      </w:sdtPr>
      <w:sdtEndPr/>
      <w:sdtContent>
        <w:p w:rsidR="00EB3112" w:rsidRDefault="00EB3112" w:rsidP="00EB3112">
          <w:pPr>
            <w:pStyle w:val="ppTopic"/>
            <w:rPr>
              <w:noProof/>
            </w:rPr>
          </w:pPr>
          <w:r>
            <w:rPr>
              <w:noProof/>
            </w:rPr>
            <w:t>Summary</w:t>
          </w:r>
        </w:p>
      </w:sdtContent>
    </w:sdt>
    <w:bookmarkEnd w:id="26" w:displacedByCustomXml="prev"/>
    <w:p w:rsidR="00CE432A" w:rsidRDefault="00CE432A" w:rsidP="00CE432A">
      <w:pPr>
        <w:pStyle w:val="ppBodyText"/>
        <w:rPr>
          <w:noProof/>
        </w:rPr>
      </w:pPr>
      <w:r>
        <w:rPr>
          <w:noProof/>
        </w:rPr>
        <w:t>By completing this Hands-On Lab you have learned how to:</w:t>
      </w:r>
    </w:p>
    <w:p w:rsidR="00FF382E" w:rsidRDefault="00FF382E" w:rsidP="00FF382E">
      <w:pPr>
        <w:pStyle w:val="ppBulletList"/>
        <w:rPr>
          <w:noProof/>
        </w:rPr>
      </w:pPr>
      <w:r>
        <w:rPr>
          <w:noProof/>
        </w:rPr>
        <w:t>Configure your application to outsource authentication to ACS</w:t>
      </w:r>
    </w:p>
    <w:p w:rsidR="00FF382E" w:rsidRDefault="00FF382E" w:rsidP="00FF382E">
      <w:pPr>
        <w:pStyle w:val="ppBulletList"/>
        <w:rPr>
          <w:noProof/>
        </w:rPr>
      </w:pPr>
      <w:r>
        <w:rPr>
          <w:noProof/>
        </w:rPr>
        <w:t>Configure ACS to include the identity providers you want to leverage</w:t>
      </w:r>
    </w:p>
    <w:p w:rsidR="00FF382E" w:rsidRDefault="00FF382E" w:rsidP="00FF382E">
      <w:pPr>
        <w:pStyle w:val="ppBulletList"/>
        <w:rPr>
          <w:noProof/>
        </w:rPr>
      </w:pPr>
      <w:r>
        <w:rPr>
          <w:noProof/>
        </w:rPr>
        <w:t>Configure ACS to process incoming identities and add new claims</w:t>
      </w:r>
    </w:p>
    <w:p w:rsidR="00FF382E" w:rsidRDefault="00FF382E" w:rsidP="00FF382E">
      <w:pPr>
        <w:pStyle w:val="ppBulletList"/>
        <w:rPr>
          <w:noProof/>
        </w:rPr>
      </w:pPr>
      <w:r>
        <w:rPr>
          <w:noProof/>
        </w:rPr>
        <w:t>Modify your application to consume claims from ACS and drive auth</w:t>
      </w:r>
      <w:r w:rsidR="008E3B93">
        <w:rPr>
          <w:noProof/>
        </w:rPr>
        <w:t>o</w:t>
      </w:r>
      <w:r>
        <w:rPr>
          <w:noProof/>
        </w:rPr>
        <w:t>rization decisions</w:t>
      </w:r>
    </w:p>
    <w:p w:rsidR="00CE432A" w:rsidRDefault="00FF382E" w:rsidP="00185EB8">
      <w:pPr>
        <w:pStyle w:val="ppBulletList"/>
        <w:rPr>
          <w:noProof/>
        </w:rPr>
      </w:pPr>
      <w:r>
        <w:rPr>
          <w:noProof/>
        </w:rPr>
        <w:t>Customize the default authentication user experience provided by ACS</w:t>
      </w:r>
    </w:p>
    <w:p w:rsidR="00CE432A" w:rsidRDefault="00FF382E" w:rsidP="005D4631">
      <w:pPr>
        <w:pStyle w:val="ppBodyText"/>
        <w:rPr>
          <w:noProof/>
        </w:rPr>
      </w:pPr>
      <w:r>
        <w:rPr>
          <w:noProof/>
        </w:rPr>
        <w:t>The notion of outsourcing authentication to an external entity, instead of taking care of the details yourself, is an extremely powerful one. Windows Identity Foundation makes it easy to configure .NET applications to trust their authentication needs to external authorities.</w:t>
      </w:r>
    </w:p>
    <w:p w:rsidR="00FF382E" w:rsidRDefault="00FF382E" w:rsidP="005D4631">
      <w:pPr>
        <w:pStyle w:val="ppBodyText"/>
        <w:rPr>
          <w:noProof/>
        </w:rPr>
      </w:pPr>
      <w:r>
        <w:rPr>
          <w:noProof/>
        </w:rPr>
        <w:t>The AppFabric Access Control Service is a great service to outsource authentication to, as it can easily abstract away the complexity of dealing with mutiple identity providers such as Windows Live I</w:t>
      </w:r>
      <w:r w:rsidR="006304CD">
        <w:rPr>
          <w:noProof/>
        </w:rPr>
        <w:t>D</w:t>
      </w:r>
      <w:r>
        <w:rPr>
          <w:noProof/>
        </w:rPr>
        <w:t xml:space="preserve">, Facebook, Google, Yahoo! and even business providers such as directories </w:t>
      </w:r>
      <w:r w:rsidR="008E3B93">
        <w:rPr>
          <w:noProof/>
        </w:rPr>
        <w:t>enhanced</w:t>
      </w:r>
      <w:r>
        <w:rPr>
          <w:noProof/>
        </w:rPr>
        <w:t xml:space="preserve"> by Active Direct</w:t>
      </w:r>
      <w:r w:rsidR="008E3B93">
        <w:rPr>
          <w:noProof/>
        </w:rPr>
        <w:t>o</w:t>
      </w:r>
      <w:r>
        <w:rPr>
          <w:noProof/>
        </w:rPr>
        <w:t>ry Federation Services or equivalent. Furthermore, ACS offers powerful</w:t>
      </w:r>
      <w:r w:rsidR="008E3B93">
        <w:rPr>
          <w:noProof/>
        </w:rPr>
        <w:t xml:space="preserve"> tools for manipulating the w</w:t>
      </w:r>
      <w:r w:rsidR="00E7643E">
        <w:rPr>
          <w:noProof/>
        </w:rPr>
        <w:t>ay in which the user’s identity is processed before reaching your application.</w:t>
      </w:r>
    </w:p>
    <w:p w:rsidR="00E7643E" w:rsidRDefault="00E7643E" w:rsidP="005D4631">
      <w:pPr>
        <w:pStyle w:val="ppBodyText"/>
        <w:rPr>
          <w:noProof/>
        </w:rPr>
      </w:pPr>
      <w:r>
        <w:rPr>
          <w:noProof/>
        </w:rPr>
        <w:t>This introductory lab barely begun to explore the capabilities of ACS. Here we focused on Web sites, but ACS can handle just as well SOAP and REST web services; we used the portal, but ACS offers a rich management API which can be used to automate provisioning tasks; we focused on Web identities, but ACS offers comprehensive support for bus</w:t>
      </w:r>
      <w:r w:rsidR="008E3B93">
        <w:rPr>
          <w:noProof/>
        </w:rPr>
        <w:t>iness identity providers and pr</w:t>
      </w:r>
      <w:r>
        <w:rPr>
          <w:noProof/>
        </w:rPr>
        <w:t>ocessing capabilites for the richer claims set they generate. If you are interested in knowing more about those capabilites, please refer to the upcoming intermerdiate and advanced hands-on labs.</w:t>
      </w:r>
    </w:p>
    <w:p w:rsidR="00FF382E" w:rsidRDefault="00FF382E" w:rsidP="00837AAC">
      <w:pPr>
        <w:pStyle w:val="ppBodyText"/>
        <w:rPr>
          <w:noProof/>
        </w:rPr>
      </w:pPr>
    </w:p>
    <w:p w:rsidR="0094409E" w:rsidRDefault="0094409E">
      <w:pPr>
        <w:pStyle w:val="ppBodyText"/>
        <w:rPr>
          <w:noProof/>
        </w:rPr>
      </w:pPr>
    </w:p>
    <w:sectPr w:rsidR="0094409E" w:rsidSect="002E7B6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4B4A" w:rsidRDefault="00EB4B4A" w:rsidP="00B62493">
      <w:pPr>
        <w:spacing w:after="0" w:line="240" w:lineRule="auto"/>
      </w:pPr>
      <w:r>
        <w:separator/>
      </w:r>
    </w:p>
  </w:endnote>
  <w:endnote w:type="continuationSeparator" w:id="0">
    <w:p w:rsidR="00EB4B4A" w:rsidRDefault="00EB4B4A" w:rsidP="00B624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Franklin Gothic Condensed">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Britannic Bold">
    <w:panose1 w:val="020B0903060703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4B4A" w:rsidRDefault="00EB4B4A" w:rsidP="00B62493">
      <w:pPr>
        <w:spacing w:after="0" w:line="240" w:lineRule="auto"/>
      </w:pPr>
      <w:r>
        <w:separator/>
      </w:r>
    </w:p>
  </w:footnote>
  <w:footnote w:type="continuationSeparator" w:id="0">
    <w:p w:rsidR="00EB4B4A" w:rsidRDefault="00EB4B4A" w:rsidP="00B6249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5C1EBB"/>
    <w:multiLevelType w:val="multilevel"/>
    <w:tmpl w:val="C15A1C64"/>
    <w:lvl w:ilvl="0">
      <w:start w:val="1"/>
      <w:numFmt w:val="none"/>
      <w:lvlText w:val=""/>
      <w:lvlJc w:val="left"/>
      <w:pPr>
        <w:tabs>
          <w:tab w:val="num" w:pos="173"/>
        </w:tabs>
        <w:ind w:left="173" w:firstLine="0"/>
      </w:pPr>
      <w:rPr>
        <w:rFonts w:hint="default"/>
        <w:color w:val="auto"/>
      </w:rPr>
    </w:lvl>
    <w:lvl w:ilvl="1">
      <w:start w:val="1"/>
      <w:numFmt w:val="bullet"/>
      <w:pStyle w:val="ppBulletList"/>
      <w:lvlText w:val=""/>
      <w:lvlJc w:val="left"/>
      <w:pPr>
        <w:tabs>
          <w:tab w:val="num" w:pos="1037"/>
        </w:tabs>
        <w:ind w:left="1037" w:hanging="360"/>
      </w:pPr>
      <w:rPr>
        <w:rFonts w:ascii="Symbol" w:hAnsi="Symbol" w:hint="default"/>
        <w:color w:val="auto"/>
      </w:rPr>
    </w:lvl>
    <w:lvl w:ilvl="2">
      <w:start w:val="1"/>
      <w:numFmt w:val="bullet"/>
      <w:pStyle w:val="ppBulletListIndent"/>
      <w:lvlText w:val="◦"/>
      <w:lvlJc w:val="left"/>
      <w:pPr>
        <w:tabs>
          <w:tab w:val="num" w:pos="1757"/>
        </w:tabs>
        <w:ind w:left="1757" w:hanging="360"/>
      </w:pPr>
      <w:rPr>
        <w:rFonts w:ascii="Verdana" w:hAnsi="Verdana" w:hint="default"/>
      </w:rPr>
    </w:lvl>
    <w:lvl w:ilvl="3">
      <w:start w:val="1"/>
      <w:numFmt w:val="bullet"/>
      <w:pStyle w:val="ppBulletListIndent2"/>
      <w:lvlText w:val=""/>
      <w:lvlJc w:val="left"/>
      <w:pPr>
        <w:tabs>
          <w:tab w:val="num" w:pos="2520"/>
        </w:tabs>
        <w:ind w:left="2520" w:hanging="360"/>
      </w:pPr>
      <w:rPr>
        <w:rFonts w:ascii="Symbol" w:hAnsi="Symbol" w:hint="default"/>
        <w:color w:val="auto"/>
      </w:rPr>
    </w:lvl>
    <w:lvl w:ilvl="4">
      <w:start w:val="1"/>
      <w:numFmt w:val="bullet"/>
      <w:lvlText w:val=""/>
      <w:lvlJc w:val="left"/>
      <w:pPr>
        <w:tabs>
          <w:tab w:val="num" w:pos="2880"/>
        </w:tabs>
        <w:ind w:left="2880" w:hanging="360"/>
      </w:pPr>
      <w:rPr>
        <w:rFonts w:ascii="Symbol" w:hAnsi="Symbol" w:hint="default"/>
      </w:rPr>
    </w:lvl>
    <w:lvl w:ilvl="5">
      <w:start w:val="1"/>
      <w:numFmt w:val="bullet"/>
      <w:lvlText w:val=""/>
      <w:lvlJc w:val="left"/>
      <w:pPr>
        <w:tabs>
          <w:tab w:val="num" w:pos="3240"/>
        </w:tabs>
        <w:ind w:left="3240" w:hanging="360"/>
      </w:pPr>
      <w:rPr>
        <w:rFonts w:ascii="Wingdings" w:hAnsi="Wingdings" w:hint="default"/>
      </w:rPr>
    </w:lvl>
    <w:lvl w:ilvl="6">
      <w:start w:val="1"/>
      <w:numFmt w:val="bullet"/>
      <w:lvlText w:val=""/>
      <w:lvlJc w:val="left"/>
      <w:pPr>
        <w:tabs>
          <w:tab w:val="num" w:pos="3600"/>
        </w:tabs>
        <w:ind w:left="3600" w:hanging="360"/>
      </w:pPr>
      <w:rPr>
        <w:rFonts w:ascii="Wingdings" w:hAnsi="Wingdings" w:hint="default"/>
      </w:rPr>
    </w:lvl>
    <w:lvl w:ilvl="7">
      <w:start w:val="1"/>
      <w:numFmt w:val="bullet"/>
      <w:lvlText w:val=""/>
      <w:lvlJc w:val="left"/>
      <w:pPr>
        <w:tabs>
          <w:tab w:val="num" w:pos="3960"/>
        </w:tabs>
        <w:ind w:left="3960" w:hanging="360"/>
      </w:pPr>
      <w:rPr>
        <w:rFonts w:ascii="Symbol" w:hAnsi="Symbol" w:hint="default"/>
      </w:rPr>
    </w:lvl>
    <w:lvl w:ilvl="8">
      <w:start w:val="1"/>
      <w:numFmt w:val="bullet"/>
      <w:lvlText w:val=""/>
      <w:lvlJc w:val="left"/>
      <w:pPr>
        <w:tabs>
          <w:tab w:val="num" w:pos="4320"/>
        </w:tabs>
        <w:ind w:left="4320" w:hanging="360"/>
      </w:pPr>
      <w:rPr>
        <w:rFonts w:ascii="Symbol" w:hAnsi="Symbol" w:hint="default"/>
      </w:rPr>
    </w:lvl>
  </w:abstractNum>
  <w:abstractNum w:abstractNumId="1">
    <w:nsid w:val="222F10FF"/>
    <w:multiLevelType w:val="multilevel"/>
    <w:tmpl w:val="59F80AD2"/>
    <w:lvl w:ilvl="0">
      <w:start w:val="1"/>
      <w:numFmt w:val="none"/>
      <w:suff w:val="nothing"/>
      <w:lvlText w:val=""/>
      <w:lvlJc w:val="left"/>
      <w:pPr>
        <w:ind w:left="0" w:firstLine="0"/>
      </w:pPr>
      <w:rPr>
        <w:rFonts w:hint="default"/>
      </w:rPr>
    </w:lvl>
    <w:lvl w:ilvl="1">
      <w:numFmt w:val="none"/>
      <w:lvlRestart w:val="0"/>
      <w:suff w:val="nothing"/>
      <w:lvlText w:val=""/>
      <w:lvlJc w:val="left"/>
      <w:pPr>
        <w:ind w:left="0" w:firstLine="0"/>
      </w:pPr>
      <w:rPr>
        <w:rFonts w:hint="default"/>
      </w:rPr>
    </w:lvl>
    <w:lvl w:ilvl="2">
      <w:start w:val="1"/>
      <w:numFmt w:val="none"/>
      <w:suff w:val="nothing"/>
      <w:lvlText w:val=""/>
      <w:lvlJc w:val="left"/>
      <w:pPr>
        <w:ind w:left="720" w:firstLine="0"/>
      </w:pPr>
      <w:rPr>
        <w:rFonts w:hint="default"/>
      </w:rPr>
    </w:lvl>
    <w:lvl w:ilvl="3">
      <w:start w:val="1"/>
      <w:numFmt w:val="none"/>
      <w:suff w:val="nothing"/>
      <w:lvlText w:val=""/>
      <w:lvlJc w:val="left"/>
      <w:pPr>
        <w:ind w:left="1440" w:firstLine="0"/>
      </w:pPr>
      <w:rPr>
        <w:rFonts w:hint="default"/>
      </w:rPr>
    </w:lvl>
    <w:lvl w:ilvl="4">
      <w:start w:val="1"/>
      <w:numFmt w:val="lowerLetter"/>
      <w:lvlText w:val="(%5)"/>
      <w:lvlJc w:val="left"/>
      <w:pPr>
        <w:ind w:left="2880" w:firstLine="0"/>
      </w:pPr>
      <w:rPr>
        <w:rFonts w:hint="default"/>
      </w:rPr>
    </w:lvl>
    <w:lvl w:ilvl="5">
      <w:start w:val="1"/>
      <w:numFmt w:val="lowerRoman"/>
      <w:lvlText w:val="(%6)"/>
      <w:lvlJc w:val="left"/>
      <w:pPr>
        <w:ind w:left="3600" w:firstLine="0"/>
      </w:pPr>
      <w:rPr>
        <w:rFonts w:hint="default"/>
      </w:rPr>
    </w:lvl>
    <w:lvl w:ilvl="6">
      <w:start w:val="1"/>
      <w:numFmt w:val="decimal"/>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2">
    <w:nsid w:val="2D485C3F"/>
    <w:multiLevelType w:val="multilevel"/>
    <w:tmpl w:val="0E900554"/>
    <w:lvl w:ilvl="0">
      <w:start w:val="1"/>
      <w:numFmt w:val="none"/>
      <w:suff w:val="nothing"/>
      <w:lvlText w:val=""/>
      <w:lvlJc w:val="left"/>
      <w:pPr>
        <w:ind w:left="864" w:firstLine="0"/>
      </w:pPr>
      <w:rPr>
        <w:rFonts w:hint="default"/>
      </w:rPr>
    </w:lvl>
    <w:lvl w:ilvl="1">
      <w:start w:val="1"/>
      <w:numFmt w:val="none"/>
      <w:pStyle w:val="ppNote"/>
      <w:suff w:val="nothing"/>
      <w:lvlText w:val=""/>
      <w:lvlJc w:val="left"/>
      <w:pPr>
        <w:ind w:left="864" w:firstLine="0"/>
      </w:pPr>
      <w:rPr>
        <w:rFonts w:hint="default"/>
      </w:rPr>
    </w:lvl>
    <w:lvl w:ilvl="2">
      <w:start w:val="1"/>
      <w:numFmt w:val="none"/>
      <w:pStyle w:val="ppNoteIndent"/>
      <w:suff w:val="nothing"/>
      <w:lvlText w:val=""/>
      <w:lvlJc w:val="left"/>
      <w:pPr>
        <w:ind w:left="1584" w:firstLine="0"/>
      </w:pPr>
      <w:rPr>
        <w:rFonts w:hint="default"/>
      </w:rPr>
    </w:lvl>
    <w:lvl w:ilvl="3">
      <w:start w:val="1"/>
      <w:numFmt w:val="none"/>
      <w:pStyle w:val="ppNoteIndent2"/>
      <w:suff w:val="nothing"/>
      <w:lvlText w:val=""/>
      <w:lvlJc w:val="left"/>
      <w:pPr>
        <w:ind w:left="2304" w:firstLine="0"/>
      </w:pPr>
      <w:rPr>
        <w:rFonts w:hint="default"/>
      </w:rPr>
    </w:lvl>
    <w:lvl w:ilvl="4">
      <w:start w:val="1"/>
      <w:numFmt w:val="none"/>
      <w:pStyle w:val="ppNoteIndent3"/>
      <w:suff w:val="nothing"/>
      <w:lvlText w:val=""/>
      <w:lvlJc w:val="left"/>
      <w:pPr>
        <w:ind w:left="2302" w:firstLine="0"/>
      </w:pPr>
      <w:rPr>
        <w:rFonts w:hint="default"/>
      </w:rPr>
    </w:lvl>
    <w:lvl w:ilvl="5">
      <w:start w:val="1"/>
      <w:numFmt w:val="lowerRoman"/>
      <w:lvlText w:val="%6."/>
      <w:lvlJc w:val="right"/>
      <w:pPr>
        <w:tabs>
          <w:tab w:val="num" w:pos="5256"/>
        </w:tabs>
        <w:ind w:left="5256" w:hanging="180"/>
      </w:pPr>
      <w:rPr>
        <w:rFonts w:hint="default"/>
      </w:rPr>
    </w:lvl>
    <w:lvl w:ilvl="6">
      <w:start w:val="1"/>
      <w:numFmt w:val="decimal"/>
      <w:lvlText w:val="%7."/>
      <w:lvlJc w:val="left"/>
      <w:pPr>
        <w:tabs>
          <w:tab w:val="num" w:pos="5976"/>
        </w:tabs>
        <w:ind w:left="5976" w:hanging="360"/>
      </w:pPr>
      <w:rPr>
        <w:rFonts w:hint="default"/>
      </w:rPr>
    </w:lvl>
    <w:lvl w:ilvl="7">
      <w:start w:val="1"/>
      <w:numFmt w:val="lowerLetter"/>
      <w:lvlText w:val="%8."/>
      <w:lvlJc w:val="left"/>
      <w:pPr>
        <w:tabs>
          <w:tab w:val="num" w:pos="6696"/>
        </w:tabs>
        <w:ind w:left="6696" w:hanging="360"/>
      </w:pPr>
      <w:rPr>
        <w:rFonts w:hint="default"/>
      </w:rPr>
    </w:lvl>
    <w:lvl w:ilvl="8">
      <w:start w:val="1"/>
      <w:numFmt w:val="lowerRoman"/>
      <w:lvlText w:val="%9."/>
      <w:lvlJc w:val="right"/>
      <w:pPr>
        <w:tabs>
          <w:tab w:val="num" w:pos="7416"/>
        </w:tabs>
        <w:ind w:left="7416" w:hanging="180"/>
      </w:pPr>
      <w:rPr>
        <w:rFonts w:hint="default"/>
      </w:rPr>
    </w:lvl>
  </w:abstractNum>
  <w:abstractNum w:abstractNumId="3">
    <w:nsid w:val="2D8D2852"/>
    <w:multiLevelType w:val="hybridMultilevel"/>
    <w:tmpl w:val="2D28B6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3673A9A"/>
    <w:multiLevelType w:val="multilevel"/>
    <w:tmpl w:val="7C0675A4"/>
    <w:lvl w:ilvl="0">
      <w:start w:val="1"/>
      <w:numFmt w:val="none"/>
      <w:suff w:val="nothing"/>
      <w:lvlText w:val=""/>
      <w:lvlJc w:val="left"/>
      <w:pPr>
        <w:ind w:left="720" w:firstLine="0"/>
      </w:pPr>
      <w:rPr>
        <w:rFonts w:hint="default"/>
      </w:rPr>
    </w:lvl>
    <w:lvl w:ilvl="1">
      <w:start w:val="1"/>
      <w:numFmt w:val="none"/>
      <w:pStyle w:val="ppFigure"/>
      <w:suff w:val="nothing"/>
      <w:lvlText w:val=""/>
      <w:lvlJc w:val="left"/>
      <w:pPr>
        <w:ind w:left="720" w:firstLine="0"/>
      </w:pPr>
      <w:rPr>
        <w:rFonts w:hint="default"/>
      </w:rPr>
    </w:lvl>
    <w:lvl w:ilvl="2">
      <w:start w:val="1"/>
      <w:numFmt w:val="none"/>
      <w:pStyle w:val="ppFigureIndent"/>
      <w:suff w:val="nothing"/>
      <w:lvlText w:val=""/>
      <w:lvlJc w:val="left"/>
      <w:pPr>
        <w:ind w:left="1440" w:firstLine="0"/>
      </w:pPr>
      <w:rPr>
        <w:rFonts w:hint="default"/>
      </w:rPr>
    </w:lvl>
    <w:lvl w:ilvl="3">
      <w:start w:val="1"/>
      <w:numFmt w:val="none"/>
      <w:pStyle w:val="ppFigureIndent2"/>
      <w:suff w:val="nothing"/>
      <w:lvlText w:val=""/>
      <w:lvlJc w:val="left"/>
      <w:pPr>
        <w:ind w:left="2160" w:firstLine="0"/>
      </w:pPr>
      <w:rPr>
        <w:rFonts w:hint="default"/>
      </w:rPr>
    </w:lvl>
    <w:lvl w:ilvl="4">
      <w:start w:val="1"/>
      <w:numFmt w:val="none"/>
      <w:pStyle w:val="ppFigure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5">
    <w:nsid w:val="4F7740E6"/>
    <w:multiLevelType w:val="multilevel"/>
    <w:tmpl w:val="01EAA972"/>
    <w:lvl w:ilvl="0">
      <w:start w:val="1"/>
      <w:numFmt w:val="none"/>
      <w:suff w:val="nothing"/>
      <w:lvlText w:val=""/>
      <w:lvlJc w:val="left"/>
      <w:pPr>
        <w:ind w:left="0" w:firstLine="0"/>
      </w:pPr>
      <w:rPr>
        <w:rFonts w:hint="default"/>
      </w:rPr>
    </w:lvl>
    <w:lvl w:ilvl="1">
      <w:numFmt w:val="none"/>
      <w:lvlRestart w:val="0"/>
      <w:pStyle w:val="ppBodyText"/>
      <w:suff w:val="nothing"/>
      <w:lvlText w:val=""/>
      <w:lvlJc w:val="left"/>
      <w:pPr>
        <w:ind w:left="0" w:firstLine="0"/>
      </w:pPr>
      <w:rPr>
        <w:rFonts w:hint="default"/>
      </w:rPr>
    </w:lvl>
    <w:lvl w:ilvl="2">
      <w:start w:val="1"/>
      <w:numFmt w:val="none"/>
      <w:pStyle w:val="ppBodyTextIndent"/>
      <w:suff w:val="nothing"/>
      <w:lvlText w:val=""/>
      <w:lvlJc w:val="left"/>
      <w:pPr>
        <w:ind w:left="720" w:firstLine="0"/>
      </w:pPr>
      <w:rPr>
        <w:rFonts w:hint="default"/>
      </w:rPr>
    </w:lvl>
    <w:lvl w:ilvl="3">
      <w:start w:val="1"/>
      <w:numFmt w:val="none"/>
      <w:pStyle w:val="ppBodyTextIndent2"/>
      <w:suff w:val="nothing"/>
      <w:lvlText w:val=""/>
      <w:lvlJc w:val="left"/>
      <w:pPr>
        <w:ind w:left="1440" w:firstLine="0"/>
      </w:pPr>
      <w:rPr>
        <w:rFonts w:hint="default"/>
      </w:rPr>
    </w:lvl>
    <w:lvl w:ilvl="4">
      <w:start w:val="1"/>
      <w:numFmt w:val="none"/>
      <w:pStyle w:val="ppBodyTextIndent3"/>
      <w:suff w:val="nothing"/>
      <w:lvlText w:val=""/>
      <w:lvlJc w:val="left"/>
      <w:pPr>
        <w:ind w:left="2160" w:firstLine="0"/>
      </w:pPr>
      <w:rPr>
        <w:rFonts w:hint="default"/>
      </w:rPr>
    </w:lvl>
    <w:lvl w:ilvl="5">
      <w:start w:val="1"/>
      <w:numFmt w:val="none"/>
      <w:lvlText w:val=""/>
      <w:lvlJc w:val="left"/>
      <w:pPr>
        <w:ind w:left="3600" w:firstLine="0"/>
      </w:pPr>
      <w:rPr>
        <w:rFonts w:hint="default"/>
      </w:rPr>
    </w:lvl>
    <w:lvl w:ilvl="6">
      <w:start w:val="1"/>
      <w:numFmt w:val="none"/>
      <w:lvlText w:val=""/>
      <w:lvlJc w:val="left"/>
      <w:pPr>
        <w:ind w:left="4320" w:firstLine="0"/>
      </w:pPr>
      <w:rPr>
        <w:rFonts w:hint="default"/>
      </w:rPr>
    </w:lvl>
    <w:lvl w:ilvl="7">
      <w:start w:val="1"/>
      <w:numFmt w:val="none"/>
      <w:lvlText w:val=""/>
      <w:lvlJc w:val="left"/>
      <w:pPr>
        <w:ind w:left="5040" w:firstLine="0"/>
      </w:pPr>
      <w:rPr>
        <w:rFonts w:hint="default"/>
      </w:rPr>
    </w:lvl>
    <w:lvl w:ilvl="8">
      <w:start w:val="1"/>
      <w:numFmt w:val="none"/>
      <w:lvlText w:val=""/>
      <w:lvlJc w:val="left"/>
      <w:pPr>
        <w:ind w:left="5760" w:firstLine="0"/>
      </w:pPr>
      <w:rPr>
        <w:rFonts w:hint="default"/>
      </w:rPr>
    </w:lvl>
  </w:abstractNum>
  <w:abstractNum w:abstractNumId="6">
    <w:nsid w:val="57937A46"/>
    <w:multiLevelType w:val="hybridMultilevel"/>
    <w:tmpl w:val="1E94638A"/>
    <w:lvl w:ilvl="0" w:tplc="E4A40D04">
      <w:start w:val="1"/>
      <w:numFmt w:val="bullet"/>
      <w:pStyle w:val="ppBulletListTable"/>
      <w:lvlText w:val=""/>
      <w:lvlJc w:val="left"/>
      <w:pPr>
        <w:tabs>
          <w:tab w:val="num" w:pos="907"/>
        </w:tabs>
        <w:ind w:left="907" w:hanging="360"/>
      </w:pPr>
      <w:rPr>
        <w:rFonts w:ascii="Symbol" w:hAnsi="Symbol" w:hint="default"/>
      </w:rPr>
    </w:lvl>
    <w:lvl w:ilvl="1" w:tplc="04090003">
      <w:start w:val="1"/>
      <w:numFmt w:val="bullet"/>
      <w:lvlText w:val="o"/>
      <w:lvlJc w:val="left"/>
      <w:pPr>
        <w:tabs>
          <w:tab w:val="num" w:pos="1627"/>
        </w:tabs>
        <w:ind w:left="1627" w:hanging="360"/>
      </w:pPr>
      <w:rPr>
        <w:rFonts w:ascii="Courier New" w:hAnsi="Courier New" w:cs="Courier New" w:hint="default"/>
      </w:rPr>
    </w:lvl>
    <w:lvl w:ilvl="2" w:tplc="04090005" w:tentative="1">
      <w:start w:val="1"/>
      <w:numFmt w:val="bullet"/>
      <w:lvlText w:val=""/>
      <w:lvlJc w:val="left"/>
      <w:pPr>
        <w:tabs>
          <w:tab w:val="num" w:pos="2347"/>
        </w:tabs>
        <w:ind w:left="2347" w:hanging="360"/>
      </w:pPr>
      <w:rPr>
        <w:rFonts w:ascii="Wingdings" w:hAnsi="Wingdings" w:hint="default"/>
      </w:rPr>
    </w:lvl>
    <w:lvl w:ilvl="3" w:tplc="04090001" w:tentative="1">
      <w:start w:val="1"/>
      <w:numFmt w:val="bullet"/>
      <w:lvlText w:val=""/>
      <w:lvlJc w:val="left"/>
      <w:pPr>
        <w:tabs>
          <w:tab w:val="num" w:pos="3067"/>
        </w:tabs>
        <w:ind w:left="3067" w:hanging="360"/>
      </w:pPr>
      <w:rPr>
        <w:rFonts w:ascii="Symbol" w:hAnsi="Symbol" w:hint="default"/>
      </w:rPr>
    </w:lvl>
    <w:lvl w:ilvl="4" w:tplc="04090003" w:tentative="1">
      <w:start w:val="1"/>
      <w:numFmt w:val="bullet"/>
      <w:lvlText w:val="o"/>
      <w:lvlJc w:val="left"/>
      <w:pPr>
        <w:tabs>
          <w:tab w:val="num" w:pos="3787"/>
        </w:tabs>
        <w:ind w:left="3787" w:hanging="360"/>
      </w:pPr>
      <w:rPr>
        <w:rFonts w:ascii="Courier New" w:hAnsi="Courier New" w:cs="Courier New" w:hint="default"/>
      </w:rPr>
    </w:lvl>
    <w:lvl w:ilvl="5" w:tplc="04090005" w:tentative="1">
      <w:start w:val="1"/>
      <w:numFmt w:val="bullet"/>
      <w:lvlText w:val=""/>
      <w:lvlJc w:val="left"/>
      <w:pPr>
        <w:tabs>
          <w:tab w:val="num" w:pos="4507"/>
        </w:tabs>
        <w:ind w:left="4507" w:hanging="360"/>
      </w:pPr>
      <w:rPr>
        <w:rFonts w:ascii="Wingdings" w:hAnsi="Wingdings" w:hint="default"/>
      </w:rPr>
    </w:lvl>
    <w:lvl w:ilvl="6" w:tplc="04090001" w:tentative="1">
      <w:start w:val="1"/>
      <w:numFmt w:val="bullet"/>
      <w:lvlText w:val=""/>
      <w:lvlJc w:val="left"/>
      <w:pPr>
        <w:tabs>
          <w:tab w:val="num" w:pos="5227"/>
        </w:tabs>
        <w:ind w:left="5227" w:hanging="360"/>
      </w:pPr>
      <w:rPr>
        <w:rFonts w:ascii="Symbol" w:hAnsi="Symbol" w:hint="default"/>
      </w:rPr>
    </w:lvl>
    <w:lvl w:ilvl="7" w:tplc="04090003" w:tentative="1">
      <w:start w:val="1"/>
      <w:numFmt w:val="bullet"/>
      <w:lvlText w:val="o"/>
      <w:lvlJc w:val="left"/>
      <w:pPr>
        <w:tabs>
          <w:tab w:val="num" w:pos="5947"/>
        </w:tabs>
        <w:ind w:left="5947" w:hanging="360"/>
      </w:pPr>
      <w:rPr>
        <w:rFonts w:ascii="Courier New" w:hAnsi="Courier New" w:cs="Courier New" w:hint="default"/>
      </w:rPr>
    </w:lvl>
    <w:lvl w:ilvl="8" w:tplc="04090005" w:tentative="1">
      <w:start w:val="1"/>
      <w:numFmt w:val="bullet"/>
      <w:lvlText w:val=""/>
      <w:lvlJc w:val="left"/>
      <w:pPr>
        <w:tabs>
          <w:tab w:val="num" w:pos="6667"/>
        </w:tabs>
        <w:ind w:left="6667" w:hanging="360"/>
      </w:pPr>
      <w:rPr>
        <w:rFonts w:ascii="Wingdings" w:hAnsi="Wingdings" w:hint="default"/>
      </w:rPr>
    </w:lvl>
  </w:abstractNum>
  <w:abstractNum w:abstractNumId="7">
    <w:nsid w:val="642B0C32"/>
    <w:multiLevelType w:val="multilevel"/>
    <w:tmpl w:val="5A723C5C"/>
    <w:lvl w:ilvl="0">
      <w:start w:val="1"/>
      <w:numFmt w:val="none"/>
      <w:suff w:val="nothing"/>
      <w:lvlText w:val=""/>
      <w:lvlJc w:val="left"/>
      <w:pPr>
        <w:ind w:left="720" w:firstLine="0"/>
      </w:pPr>
      <w:rPr>
        <w:rFonts w:hint="default"/>
      </w:rPr>
    </w:lvl>
    <w:lvl w:ilvl="1">
      <w:start w:val="1"/>
      <w:numFmt w:val="none"/>
      <w:pStyle w:val="ppCodeLanguage"/>
      <w:suff w:val="nothing"/>
      <w:lvlText w:val=""/>
      <w:lvlJc w:val="left"/>
      <w:pPr>
        <w:ind w:left="720" w:firstLine="0"/>
      </w:pPr>
      <w:rPr>
        <w:rFonts w:hint="default"/>
      </w:rPr>
    </w:lvl>
    <w:lvl w:ilvl="2">
      <w:start w:val="1"/>
      <w:numFmt w:val="none"/>
      <w:pStyle w:val="ppCodeLanguageIndent"/>
      <w:suff w:val="nothing"/>
      <w:lvlText w:val=""/>
      <w:lvlJc w:val="left"/>
      <w:pPr>
        <w:ind w:left="1440" w:firstLine="0"/>
      </w:pPr>
      <w:rPr>
        <w:rFonts w:hint="default"/>
      </w:rPr>
    </w:lvl>
    <w:lvl w:ilvl="3">
      <w:start w:val="1"/>
      <w:numFmt w:val="none"/>
      <w:pStyle w:val="ppCodeLanguageIndent2"/>
      <w:suff w:val="nothing"/>
      <w:lvlText w:val=""/>
      <w:lvlJc w:val="left"/>
      <w:pPr>
        <w:ind w:left="2160" w:firstLine="0"/>
      </w:pPr>
      <w:rPr>
        <w:rFonts w:hint="default"/>
      </w:rPr>
    </w:lvl>
    <w:lvl w:ilvl="4">
      <w:start w:val="1"/>
      <w:numFmt w:val="none"/>
      <w:pStyle w:val="ppCodeLanguageIndent3"/>
      <w:suff w:val="nothing"/>
      <w:lvlText w:val=""/>
      <w:lvlJc w:val="left"/>
      <w:pPr>
        <w:ind w:left="2160" w:firstLine="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8">
    <w:nsid w:val="6D0D5BAB"/>
    <w:multiLevelType w:val="multilevel"/>
    <w:tmpl w:val="2A1A8956"/>
    <w:lvl w:ilvl="0">
      <w:start w:val="1"/>
      <w:numFmt w:val="none"/>
      <w:suff w:val="nothing"/>
      <w:lvlText w:val=""/>
      <w:lvlJc w:val="left"/>
      <w:pPr>
        <w:ind w:left="720" w:firstLine="0"/>
      </w:pPr>
      <w:rPr>
        <w:rFonts w:hint="default"/>
      </w:rPr>
    </w:lvl>
    <w:lvl w:ilvl="1">
      <w:start w:val="1"/>
      <w:numFmt w:val="none"/>
      <w:suff w:val="nothing"/>
      <w:lvlText w:val=""/>
      <w:lvlJc w:val="left"/>
      <w:pPr>
        <w:ind w:left="720" w:firstLine="0"/>
      </w:pPr>
      <w:rPr>
        <w:rFonts w:hint="default"/>
      </w:rPr>
    </w:lvl>
    <w:lvl w:ilvl="2">
      <w:start w:val="1"/>
      <w:numFmt w:val="none"/>
      <w:suff w:val="nothing"/>
      <w:lvlText w:val=""/>
      <w:lvlJc w:val="left"/>
      <w:pPr>
        <w:ind w:left="1440" w:firstLine="0"/>
      </w:pPr>
      <w:rPr>
        <w:rFonts w:hint="default"/>
      </w:rPr>
    </w:lvl>
    <w:lvl w:ilvl="3">
      <w:start w:val="1"/>
      <w:numFmt w:val="none"/>
      <w:suff w:val="nothing"/>
      <w:lvlText w:val=""/>
      <w:lvlJc w:val="left"/>
      <w:pPr>
        <w:ind w:left="2160" w:firstLine="0"/>
      </w:pPr>
      <w:rPr>
        <w:rFonts w:hint="default"/>
      </w:rPr>
    </w:lvl>
    <w:lvl w:ilvl="4">
      <w:start w:val="1"/>
      <w:numFmt w:val="lowerLetter"/>
      <w:lvlText w:val="%5."/>
      <w:lvlJc w:val="left"/>
      <w:pPr>
        <w:tabs>
          <w:tab w:val="num" w:pos="6408"/>
        </w:tabs>
        <w:ind w:left="6408" w:hanging="360"/>
      </w:pPr>
      <w:rPr>
        <w:rFonts w:hint="default"/>
      </w:rPr>
    </w:lvl>
    <w:lvl w:ilvl="5">
      <w:start w:val="1"/>
      <w:numFmt w:val="lowerRoman"/>
      <w:lvlText w:val="%6."/>
      <w:lvlJc w:val="right"/>
      <w:pPr>
        <w:tabs>
          <w:tab w:val="num" w:pos="7128"/>
        </w:tabs>
        <w:ind w:left="7128" w:hanging="180"/>
      </w:pPr>
      <w:rPr>
        <w:rFonts w:hint="default"/>
      </w:rPr>
    </w:lvl>
    <w:lvl w:ilvl="6">
      <w:start w:val="1"/>
      <w:numFmt w:val="decimal"/>
      <w:lvlText w:val="%7."/>
      <w:lvlJc w:val="left"/>
      <w:pPr>
        <w:tabs>
          <w:tab w:val="num" w:pos="7848"/>
        </w:tabs>
        <w:ind w:left="7848" w:hanging="360"/>
      </w:pPr>
      <w:rPr>
        <w:rFonts w:hint="default"/>
      </w:rPr>
    </w:lvl>
    <w:lvl w:ilvl="7">
      <w:start w:val="1"/>
      <w:numFmt w:val="lowerLetter"/>
      <w:lvlText w:val="%8."/>
      <w:lvlJc w:val="left"/>
      <w:pPr>
        <w:tabs>
          <w:tab w:val="num" w:pos="8568"/>
        </w:tabs>
        <w:ind w:left="8568" w:hanging="360"/>
      </w:pPr>
      <w:rPr>
        <w:rFonts w:hint="default"/>
      </w:rPr>
    </w:lvl>
    <w:lvl w:ilvl="8">
      <w:start w:val="1"/>
      <w:numFmt w:val="lowerRoman"/>
      <w:lvlText w:val="%9."/>
      <w:lvlJc w:val="right"/>
      <w:pPr>
        <w:tabs>
          <w:tab w:val="num" w:pos="9288"/>
        </w:tabs>
        <w:ind w:left="9288" w:hanging="180"/>
      </w:pPr>
      <w:rPr>
        <w:rFonts w:hint="default"/>
      </w:rPr>
    </w:lvl>
  </w:abstractNum>
  <w:abstractNum w:abstractNumId="9">
    <w:nsid w:val="7007186C"/>
    <w:multiLevelType w:val="multilevel"/>
    <w:tmpl w:val="700C01D4"/>
    <w:lvl w:ilvl="0">
      <w:start w:val="1"/>
      <w:numFmt w:val="none"/>
      <w:suff w:val="nothing"/>
      <w:lvlText w:val=""/>
      <w:lvlJc w:val="left"/>
      <w:pPr>
        <w:ind w:left="720" w:firstLine="0"/>
      </w:pPr>
      <w:rPr>
        <w:rFonts w:hint="default"/>
      </w:rPr>
    </w:lvl>
    <w:lvl w:ilvl="1">
      <w:start w:val="1"/>
      <w:numFmt w:val="none"/>
      <w:pStyle w:val="ppFigureCaption"/>
      <w:suff w:val="nothing"/>
      <w:lvlText w:val=""/>
      <w:lvlJc w:val="left"/>
      <w:pPr>
        <w:ind w:left="720" w:firstLine="0"/>
      </w:pPr>
      <w:rPr>
        <w:rFonts w:hint="default"/>
      </w:rPr>
    </w:lvl>
    <w:lvl w:ilvl="2">
      <w:start w:val="1"/>
      <w:numFmt w:val="none"/>
      <w:pStyle w:val="ppFigureCaptionIndent"/>
      <w:suff w:val="nothing"/>
      <w:lvlText w:val=""/>
      <w:lvlJc w:val="left"/>
      <w:pPr>
        <w:ind w:left="1440" w:firstLine="0"/>
      </w:pPr>
      <w:rPr>
        <w:rFonts w:hint="default"/>
      </w:rPr>
    </w:lvl>
    <w:lvl w:ilvl="3">
      <w:start w:val="1"/>
      <w:numFmt w:val="none"/>
      <w:pStyle w:val="ppFigureCaptionIndent2"/>
      <w:suff w:val="nothing"/>
      <w:lvlText w:val=""/>
      <w:lvlJc w:val="left"/>
      <w:pPr>
        <w:ind w:left="2160" w:firstLine="0"/>
      </w:pPr>
      <w:rPr>
        <w:rFonts w:hint="default"/>
      </w:rPr>
    </w:lvl>
    <w:lvl w:ilvl="4">
      <w:start w:val="1"/>
      <w:numFmt w:val="none"/>
      <w:pStyle w:val="ppFigureCaptionIndent3"/>
      <w:suff w:val="nothing"/>
      <w:lvlText w:val=""/>
      <w:lvlJc w:val="left"/>
      <w:pPr>
        <w:ind w:left="2160" w:firstLine="0"/>
      </w:pPr>
      <w:rPr>
        <w:rFonts w:hint="default"/>
      </w:rPr>
    </w:lvl>
    <w:lvl w:ilvl="5">
      <w:start w:val="1"/>
      <w:numFmt w:val="lowerRoman"/>
      <w:lvlText w:val="%6."/>
      <w:lvlJc w:val="right"/>
      <w:pPr>
        <w:tabs>
          <w:tab w:val="num" w:pos="6408"/>
        </w:tabs>
        <w:ind w:left="6408" w:hanging="180"/>
      </w:pPr>
      <w:rPr>
        <w:rFonts w:hint="default"/>
      </w:rPr>
    </w:lvl>
    <w:lvl w:ilvl="6">
      <w:start w:val="1"/>
      <w:numFmt w:val="decimal"/>
      <w:lvlText w:val="%7."/>
      <w:lvlJc w:val="left"/>
      <w:pPr>
        <w:tabs>
          <w:tab w:val="num" w:pos="7128"/>
        </w:tabs>
        <w:ind w:left="7128" w:hanging="360"/>
      </w:pPr>
      <w:rPr>
        <w:rFonts w:hint="default"/>
      </w:rPr>
    </w:lvl>
    <w:lvl w:ilvl="7">
      <w:start w:val="1"/>
      <w:numFmt w:val="lowerLetter"/>
      <w:lvlText w:val="%8."/>
      <w:lvlJc w:val="left"/>
      <w:pPr>
        <w:tabs>
          <w:tab w:val="num" w:pos="7848"/>
        </w:tabs>
        <w:ind w:left="7848" w:hanging="360"/>
      </w:pPr>
      <w:rPr>
        <w:rFonts w:hint="default"/>
      </w:rPr>
    </w:lvl>
    <w:lvl w:ilvl="8">
      <w:start w:val="1"/>
      <w:numFmt w:val="lowerRoman"/>
      <w:lvlText w:val="%9."/>
      <w:lvlJc w:val="right"/>
      <w:pPr>
        <w:tabs>
          <w:tab w:val="num" w:pos="8568"/>
        </w:tabs>
        <w:ind w:left="8568" w:hanging="180"/>
      </w:pPr>
      <w:rPr>
        <w:rFonts w:hint="default"/>
      </w:rPr>
    </w:lvl>
  </w:abstractNum>
  <w:abstractNum w:abstractNumId="10">
    <w:nsid w:val="70C804DC"/>
    <w:multiLevelType w:val="singleLevel"/>
    <w:tmpl w:val="1F8A68C4"/>
    <w:lvl w:ilvl="0">
      <w:start w:val="1"/>
      <w:numFmt w:val="bullet"/>
      <w:pStyle w:val="BulletedList2"/>
      <w:lvlText w:val=""/>
      <w:lvlJc w:val="left"/>
      <w:pPr>
        <w:tabs>
          <w:tab w:val="num" w:pos="720"/>
        </w:tabs>
        <w:ind w:left="720" w:hanging="360"/>
      </w:pPr>
      <w:rPr>
        <w:rFonts w:ascii="Symbol" w:hAnsi="Symbol" w:hint="default"/>
      </w:rPr>
    </w:lvl>
  </w:abstractNum>
  <w:abstractNum w:abstractNumId="11">
    <w:nsid w:val="7A8626E4"/>
    <w:multiLevelType w:val="multilevel"/>
    <w:tmpl w:val="E16689FE"/>
    <w:lvl w:ilvl="0">
      <w:start w:val="1"/>
      <w:numFmt w:val="none"/>
      <w:pStyle w:val="ppListEnd"/>
      <w:lvlText w:val=""/>
      <w:lvlJc w:val="left"/>
      <w:pPr>
        <w:tabs>
          <w:tab w:val="num" w:pos="173"/>
        </w:tabs>
        <w:ind w:left="173" w:firstLine="0"/>
      </w:pPr>
      <w:rPr>
        <w:rFonts w:hint="default"/>
      </w:rPr>
    </w:lvl>
    <w:lvl w:ilvl="1">
      <w:start w:val="1"/>
      <w:numFmt w:val="decimal"/>
      <w:pStyle w:val="ppNumberList"/>
      <w:lvlText w:val="%2."/>
      <w:lvlJc w:val="left"/>
      <w:pPr>
        <w:tabs>
          <w:tab w:val="num" w:pos="1037"/>
        </w:tabs>
        <w:ind w:left="1037" w:hanging="360"/>
      </w:pPr>
      <w:rPr>
        <w:rFonts w:hint="default"/>
      </w:rPr>
    </w:lvl>
    <w:lvl w:ilvl="2">
      <w:start w:val="1"/>
      <w:numFmt w:val="lowerLetter"/>
      <w:pStyle w:val="ppNumberListIndent"/>
      <w:lvlText w:val="%3."/>
      <w:lvlJc w:val="left"/>
      <w:pPr>
        <w:tabs>
          <w:tab w:val="num" w:pos="1757"/>
        </w:tabs>
        <w:ind w:left="1757" w:hanging="360"/>
      </w:pPr>
      <w:rPr>
        <w:rFonts w:hint="default"/>
      </w:rPr>
    </w:lvl>
    <w:lvl w:ilvl="3">
      <w:start w:val="1"/>
      <w:numFmt w:val="lowerRoman"/>
      <w:pStyle w:val="ppNumberListIndent2"/>
      <w:lvlText w:val="%4."/>
      <w:lvlJc w:val="left"/>
      <w:pPr>
        <w:tabs>
          <w:tab w:val="num" w:pos="3125"/>
        </w:tabs>
        <w:ind w:left="3125" w:hanging="360"/>
      </w:pPr>
      <w:rPr>
        <w:rFonts w:hint="default"/>
      </w:rPr>
    </w:lvl>
    <w:lvl w:ilvl="4">
      <w:start w:val="1"/>
      <w:numFmt w:val="lowerLetter"/>
      <w:lvlText w:val="%5."/>
      <w:lvlJc w:val="left"/>
      <w:pPr>
        <w:tabs>
          <w:tab w:val="num" w:pos="3845"/>
        </w:tabs>
        <w:ind w:left="3845" w:hanging="360"/>
      </w:pPr>
      <w:rPr>
        <w:rFonts w:hint="default"/>
      </w:rPr>
    </w:lvl>
    <w:lvl w:ilvl="5">
      <w:start w:val="1"/>
      <w:numFmt w:val="lowerRoman"/>
      <w:lvlText w:val="%6."/>
      <w:lvlJc w:val="right"/>
      <w:pPr>
        <w:tabs>
          <w:tab w:val="num" w:pos="4565"/>
        </w:tabs>
        <w:ind w:left="4565" w:hanging="180"/>
      </w:pPr>
      <w:rPr>
        <w:rFonts w:hint="default"/>
      </w:rPr>
    </w:lvl>
    <w:lvl w:ilvl="6">
      <w:start w:val="1"/>
      <w:numFmt w:val="decimal"/>
      <w:lvlText w:val="%7."/>
      <w:lvlJc w:val="left"/>
      <w:pPr>
        <w:tabs>
          <w:tab w:val="num" w:pos="5285"/>
        </w:tabs>
        <w:ind w:left="5285" w:hanging="360"/>
      </w:pPr>
      <w:rPr>
        <w:rFonts w:hint="default"/>
      </w:rPr>
    </w:lvl>
    <w:lvl w:ilvl="7">
      <w:start w:val="1"/>
      <w:numFmt w:val="lowerLetter"/>
      <w:lvlText w:val="%8."/>
      <w:lvlJc w:val="left"/>
      <w:pPr>
        <w:tabs>
          <w:tab w:val="num" w:pos="6005"/>
        </w:tabs>
        <w:ind w:left="6005" w:hanging="360"/>
      </w:pPr>
      <w:rPr>
        <w:rFonts w:hint="default"/>
      </w:rPr>
    </w:lvl>
    <w:lvl w:ilvl="8">
      <w:start w:val="1"/>
      <w:numFmt w:val="lowerRoman"/>
      <w:lvlText w:val="%9."/>
      <w:lvlJc w:val="right"/>
      <w:pPr>
        <w:tabs>
          <w:tab w:val="num" w:pos="6725"/>
        </w:tabs>
        <w:ind w:left="6725" w:hanging="180"/>
      </w:pPr>
      <w:rPr>
        <w:rFonts w:hint="default"/>
      </w:rPr>
    </w:lvl>
  </w:abstractNum>
  <w:abstractNum w:abstractNumId="12">
    <w:nsid w:val="7EE03964"/>
    <w:multiLevelType w:val="multilevel"/>
    <w:tmpl w:val="817ABE0C"/>
    <w:lvl w:ilvl="0">
      <w:start w:val="1"/>
      <w:numFmt w:val="none"/>
      <w:suff w:val="nothing"/>
      <w:lvlText w:val=""/>
      <w:lvlJc w:val="left"/>
      <w:pPr>
        <w:ind w:left="720" w:firstLine="0"/>
      </w:pPr>
      <w:rPr>
        <w:rFonts w:hint="default"/>
      </w:rPr>
    </w:lvl>
    <w:lvl w:ilvl="1">
      <w:start w:val="1"/>
      <w:numFmt w:val="none"/>
      <w:pStyle w:val="ppFigureNumber"/>
      <w:suff w:val="nothing"/>
      <w:lvlText w:val=""/>
      <w:lvlJc w:val="left"/>
      <w:pPr>
        <w:ind w:left="720" w:firstLine="0"/>
      </w:pPr>
      <w:rPr>
        <w:rFonts w:hint="default"/>
      </w:rPr>
    </w:lvl>
    <w:lvl w:ilvl="2">
      <w:start w:val="1"/>
      <w:numFmt w:val="none"/>
      <w:pStyle w:val="ppFigureNumberIndent"/>
      <w:suff w:val="nothing"/>
      <w:lvlText w:val=""/>
      <w:lvlJc w:val="left"/>
      <w:pPr>
        <w:ind w:left="1440" w:firstLine="0"/>
      </w:pPr>
      <w:rPr>
        <w:rFonts w:hint="default"/>
      </w:rPr>
    </w:lvl>
    <w:lvl w:ilvl="3">
      <w:start w:val="1"/>
      <w:numFmt w:val="none"/>
      <w:pStyle w:val="ppFigureNumberIndent2"/>
      <w:suff w:val="nothing"/>
      <w:lvlText w:val=""/>
      <w:lvlJc w:val="left"/>
      <w:pPr>
        <w:ind w:left="2160" w:firstLine="0"/>
      </w:pPr>
      <w:rPr>
        <w:rFonts w:hint="default"/>
      </w:rPr>
    </w:lvl>
    <w:lvl w:ilvl="4">
      <w:start w:val="1"/>
      <w:numFmt w:val="none"/>
      <w:pStyle w:val="ppFigureNumberIndent3"/>
      <w:suff w:val="nothing"/>
      <w:lvlText w:val=""/>
      <w:lvlJc w:val="left"/>
      <w:pPr>
        <w:ind w:left="4392" w:hanging="360"/>
      </w:pPr>
      <w:rPr>
        <w:rFonts w:hint="default"/>
      </w:rPr>
    </w:lvl>
    <w:lvl w:ilvl="5">
      <w:start w:val="1"/>
      <w:numFmt w:val="lowerRoman"/>
      <w:lvlText w:val="%6."/>
      <w:lvlJc w:val="right"/>
      <w:pPr>
        <w:tabs>
          <w:tab w:val="num" w:pos="5112"/>
        </w:tabs>
        <w:ind w:left="5112" w:hanging="180"/>
      </w:pPr>
      <w:rPr>
        <w:rFonts w:hint="default"/>
      </w:rPr>
    </w:lvl>
    <w:lvl w:ilvl="6">
      <w:start w:val="1"/>
      <w:numFmt w:val="decimal"/>
      <w:lvlText w:val="%7."/>
      <w:lvlJc w:val="left"/>
      <w:pPr>
        <w:tabs>
          <w:tab w:val="num" w:pos="5832"/>
        </w:tabs>
        <w:ind w:left="5832" w:hanging="360"/>
      </w:pPr>
      <w:rPr>
        <w:rFonts w:hint="default"/>
      </w:rPr>
    </w:lvl>
    <w:lvl w:ilvl="7">
      <w:start w:val="1"/>
      <w:numFmt w:val="lowerLetter"/>
      <w:lvlText w:val="%8."/>
      <w:lvlJc w:val="left"/>
      <w:pPr>
        <w:tabs>
          <w:tab w:val="num" w:pos="6552"/>
        </w:tabs>
        <w:ind w:left="6552" w:hanging="360"/>
      </w:pPr>
      <w:rPr>
        <w:rFonts w:hint="default"/>
      </w:rPr>
    </w:lvl>
    <w:lvl w:ilvl="8">
      <w:start w:val="1"/>
      <w:numFmt w:val="lowerRoman"/>
      <w:lvlText w:val="%9."/>
      <w:lvlJc w:val="right"/>
      <w:pPr>
        <w:tabs>
          <w:tab w:val="num" w:pos="7272"/>
        </w:tabs>
        <w:ind w:left="7272" w:hanging="180"/>
      </w:pPr>
      <w:rPr>
        <w:rFonts w:hint="default"/>
      </w:rPr>
    </w:lvl>
  </w:abstractNum>
  <w:abstractNum w:abstractNumId="13">
    <w:nsid w:val="7F3A3581"/>
    <w:multiLevelType w:val="multilevel"/>
    <w:tmpl w:val="271A6B66"/>
    <w:lvl w:ilvl="0">
      <w:start w:val="1"/>
      <w:numFmt w:val="none"/>
      <w:suff w:val="nothing"/>
      <w:lvlText w:val=""/>
      <w:lvlJc w:val="left"/>
      <w:pPr>
        <w:ind w:left="720" w:firstLine="0"/>
      </w:pPr>
      <w:rPr>
        <w:rFonts w:hint="default"/>
      </w:rPr>
    </w:lvl>
    <w:lvl w:ilvl="1">
      <w:start w:val="1"/>
      <w:numFmt w:val="none"/>
      <w:pStyle w:val="ppCode"/>
      <w:suff w:val="nothing"/>
      <w:lvlText w:val=""/>
      <w:lvlJc w:val="left"/>
      <w:pPr>
        <w:ind w:left="720" w:firstLine="0"/>
      </w:pPr>
      <w:rPr>
        <w:rFonts w:hint="default"/>
      </w:rPr>
    </w:lvl>
    <w:lvl w:ilvl="2">
      <w:start w:val="1"/>
      <w:numFmt w:val="none"/>
      <w:pStyle w:val="ppCodeIndent"/>
      <w:suff w:val="nothing"/>
      <w:lvlText w:val=""/>
      <w:lvlJc w:val="left"/>
      <w:pPr>
        <w:ind w:left="1440" w:firstLine="0"/>
      </w:pPr>
      <w:rPr>
        <w:rFonts w:hint="default"/>
      </w:rPr>
    </w:lvl>
    <w:lvl w:ilvl="3">
      <w:start w:val="1"/>
      <w:numFmt w:val="none"/>
      <w:pStyle w:val="ppCodeIndent2"/>
      <w:suff w:val="nothing"/>
      <w:lvlText w:val=""/>
      <w:lvlJc w:val="left"/>
      <w:pPr>
        <w:ind w:left="2160" w:firstLine="0"/>
      </w:pPr>
      <w:rPr>
        <w:rFonts w:hint="default"/>
      </w:rPr>
    </w:lvl>
    <w:lvl w:ilvl="4">
      <w:start w:val="1"/>
      <w:numFmt w:val="none"/>
      <w:pStyle w:val="ppCodeIndent3"/>
      <w:suff w:val="nothing"/>
      <w:lvlText w:val=""/>
      <w:lvlJc w:val="left"/>
      <w:pPr>
        <w:ind w:left="2160" w:firstLine="0"/>
      </w:pPr>
      <w:rPr>
        <w:rFonts w:hint="default"/>
      </w:rPr>
    </w:lvl>
    <w:lvl w:ilvl="5">
      <w:start w:val="1"/>
      <w:numFmt w:val="lowerRoman"/>
      <w:lvlText w:val="%6."/>
      <w:lvlJc w:val="right"/>
      <w:pPr>
        <w:tabs>
          <w:tab w:val="num" w:pos="6192"/>
        </w:tabs>
        <w:ind w:left="6192" w:hanging="180"/>
      </w:pPr>
      <w:rPr>
        <w:rFonts w:hint="default"/>
      </w:rPr>
    </w:lvl>
    <w:lvl w:ilvl="6">
      <w:start w:val="1"/>
      <w:numFmt w:val="decimal"/>
      <w:lvlText w:val="%7."/>
      <w:lvlJc w:val="left"/>
      <w:pPr>
        <w:tabs>
          <w:tab w:val="num" w:pos="6912"/>
        </w:tabs>
        <w:ind w:left="6912" w:hanging="360"/>
      </w:pPr>
      <w:rPr>
        <w:rFonts w:hint="default"/>
      </w:rPr>
    </w:lvl>
    <w:lvl w:ilvl="7">
      <w:start w:val="1"/>
      <w:numFmt w:val="lowerLetter"/>
      <w:lvlText w:val="%8."/>
      <w:lvlJc w:val="left"/>
      <w:pPr>
        <w:tabs>
          <w:tab w:val="num" w:pos="7632"/>
        </w:tabs>
        <w:ind w:left="7632" w:hanging="360"/>
      </w:pPr>
      <w:rPr>
        <w:rFonts w:hint="default"/>
      </w:rPr>
    </w:lvl>
    <w:lvl w:ilvl="8">
      <w:start w:val="1"/>
      <w:numFmt w:val="lowerRoman"/>
      <w:lvlText w:val="%9."/>
      <w:lvlJc w:val="right"/>
      <w:pPr>
        <w:tabs>
          <w:tab w:val="num" w:pos="8352"/>
        </w:tabs>
        <w:ind w:left="8352" w:hanging="180"/>
      </w:pPr>
      <w:rPr>
        <w:rFonts w:hint="default"/>
      </w:rPr>
    </w:lvl>
  </w:abstractNum>
  <w:num w:numId="1">
    <w:abstractNumId w:val="6"/>
  </w:num>
  <w:num w:numId="2">
    <w:abstractNumId w:val="13"/>
  </w:num>
  <w:num w:numId="3">
    <w:abstractNumId w:val="7"/>
  </w:num>
  <w:num w:numId="4">
    <w:abstractNumId w:val="9"/>
  </w:num>
  <w:num w:numId="5">
    <w:abstractNumId w:val="4"/>
  </w:num>
  <w:num w:numId="6">
    <w:abstractNumId w:val="12"/>
  </w:num>
  <w:num w:numId="7">
    <w:abstractNumId w:val="2"/>
  </w:num>
  <w:num w:numId="8">
    <w:abstractNumId w:val="11"/>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num>
  <w:num w:numId="11">
    <w:abstractNumId w:val="5"/>
  </w:num>
  <w:num w:numId="12">
    <w:abstractNumId w:val="10"/>
  </w:num>
  <w:num w:numId="13">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0"/>
  </w:num>
  <w:num w:numId="30">
    <w:abstractNumId w:val="1"/>
  </w:num>
  <w:num w:numId="3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removePersonalInformation/>
  <w:removeDateAndTime/>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15B9D"/>
    <w:rsid w:val="000001A1"/>
    <w:rsid w:val="000012EC"/>
    <w:rsid w:val="000018D3"/>
    <w:rsid w:val="00001D18"/>
    <w:rsid w:val="000020E2"/>
    <w:rsid w:val="000042C4"/>
    <w:rsid w:val="00004AA7"/>
    <w:rsid w:val="00004B45"/>
    <w:rsid w:val="00005A9B"/>
    <w:rsid w:val="00005CC9"/>
    <w:rsid w:val="00005D9C"/>
    <w:rsid w:val="0000706B"/>
    <w:rsid w:val="00007152"/>
    <w:rsid w:val="00007A8C"/>
    <w:rsid w:val="000102D7"/>
    <w:rsid w:val="000114EA"/>
    <w:rsid w:val="0001169F"/>
    <w:rsid w:val="0001218E"/>
    <w:rsid w:val="00012BD9"/>
    <w:rsid w:val="00012D09"/>
    <w:rsid w:val="00012D8F"/>
    <w:rsid w:val="000133DE"/>
    <w:rsid w:val="00013C4A"/>
    <w:rsid w:val="00014887"/>
    <w:rsid w:val="00015DC9"/>
    <w:rsid w:val="0001739C"/>
    <w:rsid w:val="00017CE7"/>
    <w:rsid w:val="00017E46"/>
    <w:rsid w:val="00020CE6"/>
    <w:rsid w:val="000217B4"/>
    <w:rsid w:val="0002275C"/>
    <w:rsid w:val="00022A71"/>
    <w:rsid w:val="000232E9"/>
    <w:rsid w:val="00023769"/>
    <w:rsid w:val="00025109"/>
    <w:rsid w:val="000252D6"/>
    <w:rsid w:val="000259E4"/>
    <w:rsid w:val="00025A60"/>
    <w:rsid w:val="00026829"/>
    <w:rsid w:val="00026A24"/>
    <w:rsid w:val="00027134"/>
    <w:rsid w:val="00030292"/>
    <w:rsid w:val="0003048F"/>
    <w:rsid w:val="00030CF6"/>
    <w:rsid w:val="0003247D"/>
    <w:rsid w:val="000324A9"/>
    <w:rsid w:val="0003330E"/>
    <w:rsid w:val="00033C40"/>
    <w:rsid w:val="00035396"/>
    <w:rsid w:val="00035AAA"/>
    <w:rsid w:val="00035CA8"/>
    <w:rsid w:val="000374F9"/>
    <w:rsid w:val="00037931"/>
    <w:rsid w:val="0004108D"/>
    <w:rsid w:val="00041C66"/>
    <w:rsid w:val="00041F32"/>
    <w:rsid w:val="00041F44"/>
    <w:rsid w:val="000436E5"/>
    <w:rsid w:val="00043BE8"/>
    <w:rsid w:val="00044AE1"/>
    <w:rsid w:val="00044B8B"/>
    <w:rsid w:val="00044F1D"/>
    <w:rsid w:val="0004569D"/>
    <w:rsid w:val="00045B06"/>
    <w:rsid w:val="00045CF7"/>
    <w:rsid w:val="00046072"/>
    <w:rsid w:val="00047C29"/>
    <w:rsid w:val="00047CE1"/>
    <w:rsid w:val="00047F3D"/>
    <w:rsid w:val="000502C1"/>
    <w:rsid w:val="00050430"/>
    <w:rsid w:val="000533F8"/>
    <w:rsid w:val="00053EAF"/>
    <w:rsid w:val="00053EF7"/>
    <w:rsid w:val="00054059"/>
    <w:rsid w:val="00054543"/>
    <w:rsid w:val="000558A0"/>
    <w:rsid w:val="00057844"/>
    <w:rsid w:val="00057B03"/>
    <w:rsid w:val="00057E76"/>
    <w:rsid w:val="0006021B"/>
    <w:rsid w:val="00062A14"/>
    <w:rsid w:val="00063D8D"/>
    <w:rsid w:val="000646CA"/>
    <w:rsid w:val="000653FF"/>
    <w:rsid w:val="00066BD0"/>
    <w:rsid w:val="00067AD5"/>
    <w:rsid w:val="00067DBF"/>
    <w:rsid w:val="00070B25"/>
    <w:rsid w:val="00071226"/>
    <w:rsid w:val="0007160B"/>
    <w:rsid w:val="00072284"/>
    <w:rsid w:val="00073348"/>
    <w:rsid w:val="00075083"/>
    <w:rsid w:val="000753A0"/>
    <w:rsid w:val="000754F2"/>
    <w:rsid w:val="00075653"/>
    <w:rsid w:val="00075DE0"/>
    <w:rsid w:val="00076A3A"/>
    <w:rsid w:val="000807D1"/>
    <w:rsid w:val="00082071"/>
    <w:rsid w:val="0008259F"/>
    <w:rsid w:val="00082C89"/>
    <w:rsid w:val="0008385E"/>
    <w:rsid w:val="00083E3F"/>
    <w:rsid w:val="0008416B"/>
    <w:rsid w:val="00085712"/>
    <w:rsid w:val="00087561"/>
    <w:rsid w:val="0009008F"/>
    <w:rsid w:val="0009074D"/>
    <w:rsid w:val="00091A64"/>
    <w:rsid w:val="000924CF"/>
    <w:rsid w:val="00092C33"/>
    <w:rsid w:val="00093CD9"/>
    <w:rsid w:val="00094BD2"/>
    <w:rsid w:val="00095114"/>
    <w:rsid w:val="00095978"/>
    <w:rsid w:val="00095ADD"/>
    <w:rsid w:val="000960F3"/>
    <w:rsid w:val="00096601"/>
    <w:rsid w:val="00096ABD"/>
    <w:rsid w:val="00096EC0"/>
    <w:rsid w:val="00097E70"/>
    <w:rsid w:val="00097EAB"/>
    <w:rsid w:val="000A127D"/>
    <w:rsid w:val="000A13C0"/>
    <w:rsid w:val="000A1FA5"/>
    <w:rsid w:val="000A2001"/>
    <w:rsid w:val="000A207F"/>
    <w:rsid w:val="000A2E16"/>
    <w:rsid w:val="000A3385"/>
    <w:rsid w:val="000A389E"/>
    <w:rsid w:val="000A3B88"/>
    <w:rsid w:val="000A515A"/>
    <w:rsid w:val="000A557A"/>
    <w:rsid w:val="000A698F"/>
    <w:rsid w:val="000A6DFD"/>
    <w:rsid w:val="000A7A0D"/>
    <w:rsid w:val="000A7CE9"/>
    <w:rsid w:val="000A7E75"/>
    <w:rsid w:val="000B00D7"/>
    <w:rsid w:val="000B0D7A"/>
    <w:rsid w:val="000B3AEB"/>
    <w:rsid w:val="000B3D09"/>
    <w:rsid w:val="000B3F84"/>
    <w:rsid w:val="000B413B"/>
    <w:rsid w:val="000B4B00"/>
    <w:rsid w:val="000B565C"/>
    <w:rsid w:val="000B6049"/>
    <w:rsid w:val="000B641D"/>
    <w:rsid w:val="000B644C"/>
    <w:rsid w:val="000B69F2"/>
    <w:rsid w:val="000B74FC"/>
    <w:rsid w:val="000C1827"/>
    <w:rsid w:val="000C1C43"/>
    <w:rsid w:val="000C3A6D"/>
    <w:rsid w:val="000C3E54"/>
    <w:rsid w:val="000C412D"/>
    <w:rsid w:val="000C442E"/>
    <w:rsid w:val="000C73C5"/>
    <w:rsid w:val="000C78A8"/>
    <w:rsid w:val="000C7915"/>
    <w:rsid w:val="000C7A54"/>
    <w:rsid w:val="000D1079"/>
    <w:rsid w:val="000D3E50"/>
    <w:rsid w:val="000D4354"/>
    <w:rsid w:val="000D4E02"/>
    <w:rsid w:val="000D5025"/>
    <w:rsid w:val="000D6911"/>
    <w:rsid w:val="000D7386"/>
    <w:rsid w:val="000D7989"/>
    <w:rsid w:val="000D7D33"/>
    <w:rsid w:val="000E1456"/>
    <w:rsid w:val="000E1783"/>
    <w:rsid w:val="000E3538"/>
    <w:rsid w:val="000E359F"/>
    <w:rsid w:val="000E5798"/>
    <w:rsid w:val="000E67A1"/>
    <w:rsid w:val="000E6D6F"/>
    <w:rsid w:val="000E6FBC"/>
    <w:rsid w:val="000E7D94"/>
    <w:rsid w:val="000F0554"/>
    <w:rsid w:val="000F17B3"/>
    <w:rsid w:val="000F28E8"/>
    <w:rsid w:val="000F299D"/>
    <w:rsid w:val="000F441A"/>
    <w:rsid w:val="000F4690"/>
    <w:rsid w:val="000F46C4"/>
    <w:rsid w:val="000F4FC2"/>
    <w:rsid w:val="000F6B6F"/>
    <w:rsid w:val="000F6F7F"/>
    <w:rsid w:val="000F780E"/>
    <w:rsid w:val="000F7BFA"/>
    <w:rsid w:val="001007F9"/>
    <w:rsid w:val="00100AAD"/>
    <w:rsid w:val="00101E16"/>
    <w:rsid w:val="00101FC1"/>
    <w:rsid w:val="0010210E"/>
    <w:rsid w:val="00102C09"/>
    <w:rsid w:val="0010300C"/>
    <w:rsid w:val="00103500"/>
    <w:rsid w:val="00103715"/>
    <w:rsid w:val="00105A49"/>
    <w:rsid w:val="00106463"/>
    <w:rsid w:val="001072D2"/>
    <w:rsid w:val="001105A0"/>
    <w:rsid w:val="001109DF"/>
    <w:rsid w:val="00110FC3"/>
    <w:rsid w:val="00111E5B"/>
    <w:rsid w:val="00112045"/>
    <w:rsid w:val="001126E8"/>
    <w:rsid w:val="00113712"/>
    <w:rsid w:val="00113EB5"/>
    <w:rsid w:val="00113FCB"/>
    <w:rsid w:val="00114ACB"/>
    <w:rsid w:val="001153C2"/>
    <w:rsid w:val="0011603F"/>
    <w:rsid w:val="00116779"/>
    <w:rsid w:val="00116E2D"/>
    <w:rsid w:val="00116E31"/>
    <w:rsid w:val="00117CA8"/>
    <w:rsid w:val="00120427"/>
    <w:rsid w:val="00120EA5"/>
    <w:rsid w:val="001215D0"/>
    <w:rsid w:val="001221F1"/>
    <w:rsid w:val="00123579"/>
    <w:rsid w:val="00123677"/>
    <w:rsid w:val="00123703"/>
    <w:rsid w:val="00123BF4"/>
    <w:rsid w:val="001241D8"/>
    <w:rsid w:val="0013089E"/>
    <w:rsid w:val="001326E2"/>
    <w:rsid w:val="00132E74"/>
    <w:rsid w:val="00133C5F"/>
    <w:rsid w:val="0013470E"/>
    <w:rsid w:val="00134A86"/>
    <w:rsid w:val="00134B36"/>
    <w:rsid w:val="00135FC6"/>
    <w:rsid w:val="0013637D"/>
    <w:rsid w:val="001367C9"/>
    <w:rsid w:val="00136DFD"/>
    <w:rsid w:val="00136F62"/>
    <w:rsid w:val="00137C4A"/>
    <w:rsid w:val="001404B2"/>
    <w:rsid w:val="001404ED"/>
    <w:rsid w:val="0014130F"/>
    <w:rsid w:val="00141C3A"/>
    <w:rsid w:val="00142360"/>
    <w:rsid w:val="00143C39"/>
    <w:rsid w:val="00143D86"/>
    <w:rsid w:val="00144609"/>
    <w:rsid w:val="00144DB6"/>
    <w:rsid w:val="0014542F"/>
    <w:rsid w:val="00146B0C"/>
    <w:rsid w:val="00147183"/>
    <w:rsid w:val="00147C65"/>
    <w:rsid w:val="001502B3"/>
    <w:rsid w:val="00152E04"/>
    <w:rsid w:val="0015315C"/>
    <w:rsid w:val="00153357"/>
    <w:rsid w:val="00153D12"/>
    <w:rsid w:val="00153D3D"/>
    <w:rsid w:val="00153FCD"/>
    <w:rsid w:val="00156F83"/>
    <w:rsid w:val="0015772E"/>
    <w:rsid w:val="00160527"/>
    <w:rsid w:val="00160F2D"/>
    <w:rsid w:val="00161039"/>
    <w:rsid w:val="00161453"/>
    <w:rsid w:val="00161F08"/>
    <w:rsid w:val="00162332"/>
    <w:rsid w:val="00162BD2"/>
    <w:rsid w:val="00162F4D"/>
    <w:rsid w:val="001638F6"/>
    <w:rsid w:val="001642FD"/>
    <w:rsid w:val="0016431C"/>
    <w:rsid w:val="00164817"/>
    <w:rsid w:val="00164C14"/>
    <w:rsid w:val="00164EA1"/>
    <w:rsid w:val="00165DA1"/>
    <w:rsid w:val="00166705"/>
    <w:rsid w:val="00166928"/>
    <w:rsid w:val="00167D52"/>
    <w:rsid w:val="00170BA5"/>
    <w:rsid w:val="00172893"/>
    <w:rsid w:val="00172FEA"/>
    <w:rsid w:val="0017342C"/>
    <w:rsid w:val="001743B2"/>
    <w:rsid w:val="001747D5"/>
    <w:rsid w:val="00174B80"/>
    <w:rsid w:val="001760D6"/>
    <w:rsid w:val="00177BB5"/>
    <w:rsid w:val="00177C94"/>
    <w:rsid w:val="00177E6C"/>
    <w:rsid w:val="001800D3"/>
    <w:rsid w:val="00180490"/>
    <w:rsid w:val="001806AD"/>
    <w:rsid w:val="00180E83"/>
    <w:rsid w:val="00181E37"/>
    <w:rsid w:val="00182391"/>
    <w:rsid w:val="00182AEC"/>
    <w:rsid w:val="00184474"/>
    <w:rsid w:val="001849ED"/>
    <w:rsid w:val="0018580B"/>
    <w:rsid w:val="00185EB8"/>
    <w:rsid w:val="00187FF6"/>
    <w:rsid w:val="00190967"/>
    <w:rsid w:val="00190F57"/>
    <w:rsid w:val="00191554"/>
    <w:rsid w:val="001923A7"/>
    <w:rsid w:val="00193157"/>
    <w:rsid w:val="00193C11"/>
    <w:rsid w:val="00193F47"/>
    <w:rsid w:val="00193F59"/>
    <w:rsid w:val="00193F60"/>
    <w:rsid w:val="00194D0A"/>
    <w:rsid w:val="0019501F"/>
    <w:rsid w:val="00195548"/>
    <w:rsid w:val="00195716"/>
    <w:rsid w:val="001962C8"/>
    <w:rsid w:val="0019688D"/>
    <w:rsid w:val="00197725"/>
    <w:rsid w:val="00197801"/>
    <w:rsid w:val="001A097B"/>
    <w:rsid w:val="001A134B"/>
    <w:rsid w:val="001A228D"/>
    <w:rsid w:val="001A255F"/>
    <w:rsid w:val="001A339A"/>
    <w:rsid w:val="001A3588"/>
    <w:rsid w:val="001A3662"/>
    <w:rsid w:val="001A50F0"/>
    <w:rsid w:val="001A7A18"/>
    <w:rsid w:val="001A7EFF"/>
    <w:rsid w:val="001B04BD"/>
    <w:rsid w:val="001B051C"/>
    <w:rsid w:val="001B17EF"/>
    <w:rsid w:val="001B30FE"/>
    <w:rsid w:val="001B34D4"/>
    <w:rsid w:val="001B3CF0"/>
    <w:rsid w:val="001B474B"/>
    <w:rsid w:val="001B4B7B"/>
    <w:rsid w:val="001B4BAA"/>
    <w:rsid w:val="001B54AA"/>
    <w:rsid w:val="001B5755"/>
    <w:rsid w:val="001C0E56"/>
    <w:rsid w:val="001C1047"/>
    <w:rsid w:val="001C17AF"/>
    <w:rsid w:val="001C18C6"/>
    <w:rsid w:val="001C381F"/>
    <w:rsid w:val="001C4327"/>
    <w:rsid w:val="001C4A63"/>
    <w:rsid w:val="001C4B32"/>
    <w:rsid w:val="001C4BE8"/>
    <w:rsid w:val="001C639E"/>
    <w:rsid w:val="001C684F"/>
    <w:rsid w:val="001C6B27"/>
    <w:rsid w:val="001D1258"/>
    <w:rsid w:val="001D4370"/>
    <w:rsid w:val="001D5284"/>
    <w:rsid w:val="001D5F56"/>
    <w:rsid w:val="001D6A30"/>
    <w:rsid w:val="001E06D0"/>
    <w:rsid w:val="001E16E2"/>
    <w:rsid w:val="001E1D3E"/>
    <w:rsid w:val="001E204F"/>
    <w:rsid w:val="001E3EE3"/>
    <w:rsid w:val="001E43FD"/>
    <w:rsid w:val="001E453B"/>
    <w:rsid w:val="001E4B8F"/>
    <w:rsid w:val="001E4E67"/>
    <w:rsid w:val="001E60AF"/>
    <w:rsid w:val="001E6176"/>
    <w:rsid w:val="001E6B03"/>
    <w:rsid w:val="001F254B"/>
    <w:rsid w:val="001F2776"/>
    <w:rsid w:val="001F2FB8"/>
    <w:rsid w:val="001F3010"/>
    <w:rsid w:val="001F351A"/>
    <w:rsid w:val="001F383D"/>
    <w:rsid w:val="001F3C8F"/>
    <w:rsid w:val="001F3EBA"/>
    <w:rsid w:val="001F41ED"/>
    <w:rsid w:val="001F56F6"/>
    <w:rsid w:val="001F57FA"/>
    <w:rsid w:val="001F7177"/>
    <w:rsid w:val="001F7546"/>
    <w:rsid w:val="001F7794"/>
    <w:rsid w:val="00201376"/>
    <w:rsid w:val="00201E00"/>
    <w:rsid w:val="00202795"/>
    <w:rsid w:val="00202C65"/>
    <w:rsid w:val="002037EE"/>
    <w:rsid w:val="00203C5E"/>
    <w:rsid w:val="0020412A"/>
    <w:rsid w:val="0020430C"/>
    <w:rsid w:val="00204F59"/>
    <w:rsid w:val="00205A9C"/>
    <w:rsid w:val="00206D81"/>
    <w:rsid w:val="00206F6E"/>
    <w:rsid w:val="00207975"/>
    <w:rsid w:val="0021148E"/>
    <w:rsid w:val="00212A29"/>
    <w:rsid w:val="00212AAA"/>
    <w:rsid w:val="00212D41"/>
    <w:rsid w:val="00214E84"/>
    <w:rsid w:val="002156CE"/>
    <w:rsid w:val="00217947"/>
    <w:rsid w:val="002179FA"/>
    <w:rsid w:val="00217FB4"/>
    <w:rsid w:val="002204AF"/>
    <w:rsid w:val="0022057B"/>
    <w:rsid w:val="00220925"/>
    <w:rsid w:val="0022111A"/>
    <w:rsid w:val="00221370"/>
    <w:rsid w:val="00221CE2"/>
    <w:rsid w:val="00222A73"/>
    <w:rsid w:val="00223B41"/>
    <w:rsid w:val="00223E17"/>
    <w:rsid w:val="00223EEE"/>
    <w:rsid w:val="00225A36"/>
    <w:rsid w:val="00225FFA"/>
    <w:rsid w:val="00226445"/>
    <w:rsid w:val="00227807"/>
    <w:rsid w:val="00230108"/>
    <w:rsid w:val="002313DB"/>
    <w:rsid w:val="002318B0"/>
    <w:rsid w:val="00232004"/>
    <w:rsid w:val="0023207A"/>
    <w:rsid w:val="00234376"/>
    <w:rsid w:val="00235298"/>
    <w:rsid w:val="0023657B"/>
    <w:rsid w:val="00236AF7"/>
    <w:rsid w:val="00241C53"/>
    <w:rsid w:val="00242336"/>
    <w:rsid w:val="002423EB"/>
    <w:rsid w:val="00242467"/>
    <w:rsid w:val="00242EE0"/>
    <w:rsid w:val="0024467F"/>
    <w:rsid w:val="00244C57"/>
    <w:rsid w:val="00244D45"/>
    <w:rsid w:val="00244E7E"/>
    <w:rsid w:val="00245E73"/>
    <w:rsid w:val="0024600C"/>
    <w:rsid w:val="002465AB"/>
    <w:rsid w:val="002465D7"/>
    <w:rsid w:val="00247303"/>
    <w:rsid w:val="00247C4F"/>
    <w:rsid w:val="00247E65"/>
    <w:rsid w:val="00250132"/>
    <w:rsid w:val="00250519"/>
    <w:rsid w:val="0025065D"/>
    <w:rsid w:val="00250A6B"/>
    <w:rsid w:val="00251792"/>
    <w:rsid w:val="00251AE0"/>
    <w:rsid w:val="00252546"/>
    <w:rsid w:val="00252E9A"/>
    <w:rsid w:val="00253F28"/>
    <w:rsid w:val="002545C1"/>
    <w:rsid w:val="00254775"/>
    <w:rsid w:val="00255B93"/>
    <w:rsid w:val="00255BA1"/>
    <w:rsid w:val="0026001C"/>
    <w:rsid w:val="002608D1"/>
    <w:rsid w:val="00261AFA"/>
    <w:rsid w:val="00263097"/>
    <w:rsid w:val="00264498"/>
    <w:rsid w:val="00264985"/>
    <w:rsid w:val="00265A65"/>
    <w:rsid w:val="0026614E"/>
    <w:rsid w:val="00266482"/>
    <w:rsid w:val="00266BBA"/>
    <w:rsid w:val="00266C44"/>
    <w:rsid w:val="00266FED"/>
    <w:rsid w:val="002670CB"/>
    <w:rsid w:val="00267918"/>
    <w:rsid w:val="00270DE3"/>
    <w:rsid w:val="00273575"/>
    <w:rsid w:val="00273A84"/>
    <w:rsid w:val="00273C27"/>
    <w:rsid w:val="002751DA"/>
    <w:rsid w:val="00275A1E"/>
    <w:rsid w:val="00276577"/>
    <w:rsid w:val="0027662F"/>
    <w:rsid w:val="00276814"/>
    <w:rsid w:val="002770EE"/>
    <w:rsid w:val="00277664"/>
    <w:rsid w:val="00277985"/>
    <w:rsid w:val="00277F3D"/>
    <w:rsid w:val="00281B37"/>
    <w:rsid w:val="002834CF"/>
    <w:rsid w:val="00283838"/>
    <w:rsid w:val="00283ED7"/>
    <w:rsid w:val="002844D2"/>
    <w:rsid w:val="00284901"/>
    <w:rsid w:val="00286223"/>
    <w:rsid w:val="00287A9D"/>
    <w:rsid w:val="00287D8D"/>
    <w:rsid w:val="00290884"/>
    <w:rsid w:val="00291157"/>
    <w:rsid w:val="00291565"/>
    <w:rsid w:val="0029218D"/>
    <w:rsid w:val="0029250E"/>
    <w:rsid w:val="00292D33"/>
    <w:rsid w:val="002937B5"/>
    <w:rsid w:val="00293B2E"/>
    <w:rsid w:val="002950B4"/>
    <w:rsid w:val="002950C6"/>
    <w:rsid w:val="002958B5"/>
    <w:rsid w:val="00296427"/>
    <w:rsid w:val="002966C6"/>
    <w:rsid w:val="00297B26"/>
    <w:rsid w:val="00297E17"/>
    <w:rsid w:val="002A0B04"/>
    <w:rsid w:val="002A13AB"/>
    <w:rsid w:val="002A1F93"/>
    <w:rsid w:val="002A2227"/>
    <w:rsid w:val="002A2B0A"/>
    <w:rsid w:val="002A4BAD"/>
    <w:rsid w:val="002A4EAF"/>
    <w:rsid w:val="002A5906"/>
    <w:rsid w:val="002A6B03"/>
    <w:rsid w:val="002A6DCF"/>
    <w:rsid w:val="002A6FBD"/>
    <w:rsid w:val="002A727F"/>
    <w:rsid w:val="002A7752"/>
    <w:rsid w:val="002B03FD"/>
    <w:rsid w:val="002B0F67"/>
    <w:rsid w:val="002B1083"/>
    <w:rsid w:val="002B192B"/>
    <w:rsid w:val="002B5DD2"/>
    <w:rsid w:val="002B64F7"/>
    <w:rsid w:val="002B732F"/>
    <w:rsid w:val="002B7B2B"/>
    <w:rsid w:val="002B7BF8"/>
    <w:rsid w:val="002C03DA"/>
    <w:rsid w:val="002C0728"/>
    <w:rsid w:val="002C0E49"/>
    <w:rsid w:val="002C16BD"/>
    <w:rsid w:val="002C1A23"/>
    <w:rsid w:val="002C2EA8"/>
    <w:rsid w:val="002C4687"/>
    <w:rsid w:val="002C67E9"/>
    <w:rsid w:val="002C755B"/>
    <w:rsid w:val="002C761D"/>
    <w:rsid w:val="002C79D1"/>
    <w:rsid w:val="002C7A22"/>
    <w:rsid w:val="002C7A3C"/>
    <w:rsid w:val="002D053B"/>
    <w:rsid w:val="002D11C5"/>
    <w:rsid w:val="002D1383"/>
    <w:rsid w:val="002D2945"/>
    <w:rsid w:val="002D2E7C"/>
    <w:rsid w:val="002D33BA"/>
    <w:rsid w:val="002D3708"/>
    <w:rsid w:val="002D4A82"/>
    <w:rsid w:val="002D4BE5"/>
    <w:rsid w:val="002D4D99"/>
    <w:rsid w:val="002D4E4D"/>
    <w:rsid w:val="002D6781"/>
    <w:rsid w:val="002D6BD0"/>
    <w:rsid w:val="002D7638"/>
    <w:rsid w:val="002E1808"/>
    <w:rsid w:val="002E2BC0"/>
    <w:rsid w:val="002E2CD7"/>
    <w:rsid w:val="002E51CB"/>
    <w:rsid w:val="002E6681"/>
    <w:rsid w:val="002E6D2D"/>
    <w:rsid w:val="002E7B66"/>
    <w:rsid w:val="002F02D6"/>
    <w:rsid w:val="002F0E09"/>
    <w:rsid w:val="002F4C0A"/>
    <w:rsid w:val="002F5C54"/>
    <w:rsid w:val="002F6FC9"/>
    <w:rsid w:val="002F707B"/>
    <w:rsid w:val="002F7796"/>
    <w:rsid w:val="002F78BB"/>
    <w:rsid w:val="002F7D6F"/>
    <w:rsid w:val="0030085E"/>
    <w:rsid w:val="00300B37"/>
    <w:rsid w:val="00301777"/>
    <w:rsid w:val="00301C69"/>
    <w:rsid w:val="00303EA4"/>
    <w:rsid w:val="00305BDF"/>
    <w:rsid w:val="003061D8"/>
    <w:rsid w:val="003070F9"/>
    <w:rsid w:val="0030760D"/>
    <w:rsid w:val="0031003D"/>
    <w:rsid w:val="00310719"/>
    <w:rsid w:val="0031230A"/>
    <w:rsid w:val="00313920"/>
    <w:rsid w:val="003146DE"/>
    <w:rsid w:val="00314B11"/>
    <w:rsid w:val="003155A0"/>
    <w:rsid w:val="00316203"/>
    <w:rsid w:val="00316D8B"/>
    <w:rsid w:val="00316E27"/>
    <w:rsid w:val="003179E7"/>
    <w:rsid w:val="00320D38"/>
    <w:rsid w:val="00320EA8"/>
    <w:rsid w:val="00321DB5"/>
    <w:rsid w:val="00321F22"/>
    <w:rsid w:val="00322FB7"/>
    <w:rsid w:val="00323B2E"/>
    <w:rsid w:val="00323F87"/>
    <w:rsid w:val="00324211"/>
    <w:rsid w:val="00324323"/>
    <w:rsid w:val="003248E1"/>
    <w:rsid w:val="00324E51"/>
    <w:rsid w:val="00325064"/>
    <w:rsid w:val="003252D0"/>
    <w:rsid w:val="00325B41"/>
    <w:rsid w:val="00326119"/>
    <w:rsid w:val="003272BE"/>
    <w:rsid w:val="0033031F"/>
    <w:rsid w:val="003305AE"/>
    <w:rsid w:val="0033077C"/>
    <w:rsid w:val="00331336"/>
    <w:rsid w:val="00331A9E"/>
    <w:rsid w:val="00332205"/>
    <w:rsid w:val="00333177"/>
    <w:rsid w:val="00333357"/>
    <w:rsid w:val="003350AA"/>
    <w:rsid w:val="00335562"/>
    <w:rsid w:val="00335DF7"/>
    <w:rsid w:val="00335F33"/>
    <w:rsid w:val="003372B2"/>
    <w:rsid w:val="003405E2"/>
    <w:rsid w:val="00340971"/>
    <w:rsid w:val="00340CD2"/>
    <w:rsid w:val="00341770"/>
    <w:rsid w:val="00341A88"/>
    <w:rsid w:val="003424E8"/>
    <w:rsid w:val="003432D5"/>
    <w:rsid w:val="00343410"/>
    <w:rsid w:val="00343707"/>
    <w:rsid w:val="003437DB"/>
    <w:rsid w:val="00343A13"/>
    <w:rsid w:val="00344C9C"/>
    <w:rsid w:val="00344E4D"/>
    <w:rsid w:val="0034530F"/>
    <w:rsid w:val="00345759"/>
    <w:rsid w:val="00347E76"/>
    <w:rsid w:val="00350038"/>
    <w:rsid w:val="00350081"/>
    <w:rsid w:val="00350508"/>
    <w:rsid w:val="0035067A"/>
    <w:rsid w:val="003518D7"/>
    <w:rsid w:val="00353142"/>
    <w:rsid w:val="003542B4"/>
    <w:rsid w:val="00354DAC"/>
    <w:rsid w:val="00355C32"/>
    <w:rsid w:val="0035633E"/>
    <w:rsid w:val="00357681"/>
    <w:rsid w:val="0035796C"/>
    <w:rsid w:val="003604E1"/>
    <w:rsid w:val="00360627"/>
    <w:rsid w:val="003606FD"/>
    <w:rsid w:val="003635CB"/>
    <w:rsid w:val="00363C45"/>
    <w:rsid w:val="00363DB2"/>
    <w:rsid w:val="00364635"/>
    <w:rsid w:val="003648FB"/>
    <w:rsid w:val="00364A39"/>
    <w:rsid w:val="00364E81"/>
    <w:rsid w:val="00365362"/>
    <w:rsid w:val="003653D2"/>
    <w:rsid w:val="00365AA1"/>
    <w:rsid w:val="00365C47"/>
    <w:rsid w:val="003663A6"/>
    <w:rsid w:val="00366DFF"/>
    <w:rsid w:val="00367A03"/>
    <w:rsid w:val="00367D27"/>
    <w:rsid w:val="003700E1"/>
    <w:rsid w:val="00370979"/>
    <w:rsid w:val="00370C7D"/>
    <w:rsid w:val="00371ACD"/>
    <w:rsid w:val="003727C2"/>
    <w:rsid w:val="00372C00"/>
    <w:rsid w:val="00372D3E"/>
    <w:rsid w:val="00372D9F"/>
    <w:rsid w:val="0037309D"/>
    <w:rsid w:val="00373627"/>
    <w:rsid w:val="0037460F"/>
    <w:rsid w:val="003747B5"/>
    <w:rsid w:val="00374D2B"/>
    <w:rsid w:val="00375561"/>
    <w:rsid w:val="003764C2"/>
    <w:rsid w:val="003765AA"/>
    <w:rsid w:val="0037705F"/>
    <w:rsid w:val="0037783B"/>
    <w:rsid w:val="00377D36"/>
    <w:rsid w:val="00380DDA"/>
    <w:rsid w:val="003815DD"/>
    <w:rsid w:val="0038329F"/>
    <w:rsid w:val="003834E7"/>
    <w:rsid w:val="00384920"/>
    <w:rsid w:val="00386F5C"/>
    <w:rsid w:val="0038777C"/>
    <w:rsid w:val="0039004A"/>
    <w:rsid w:val="003905DA"/>
    <w:rsid w:val="00390854"/>
    <w:rsid w:val="003909D5"/>
    <w:rsid w:val="00390D17"/>
    <w:rsid w:val="00391755"/>
    <w:rsid w:val="0039188C"/>
    <w:rsid w:val="00393629"/>
    <w:rsid w:val="00393A03"/>
    <w:rsid w:val="00393F30"/>
    <w:rsid w:val="00394C87"/>
    <w:rsid w:val="00394E41"/>
    <w:rsid w:val="003956F5"/>
    <w:rsid w:val="00395AA7"/>
    <w:rsid w:val="003968F4"/>
    <w:rsid w:val="00397749"/>
    <w:rsid w:val="003A0718"/>
    <w:rsid w:val="003A146C"/>
    <w:rsid w:val="003A156D"/>
    <w:rsid w:val="003A2957"/>
    <w:rsid w:val="003A4301"/>
    <w:rsid w:val="003A50CF"/>
    <w:rsid w:val="003A55E3"/>
    <w:rsid w:val="003A68F9"/>
    <w:rsid w:val="003A75A7"/>
    <w:rsid w:val="003B11F0"/>
    <w:rsid w:val="003B4B6C"/>
    <w:rsid w:val="003B50A6"/>
    <w:rsid w:val="003B52BF"/>
    <w:rsid w:val="003B5C51"/>
    <w:rsid w:val="003B5DD5"/>
    <w:rsid w:val="003B5F82"/>
    <w:rsid w:val="003B7629"/>
    <w:rsid w:val="003B7E72"/>
    <w:rsid w:val="003B7EE5"/>
    <w:rsid w:val="003C0D44"/>
    <w:rsid w:val="003C0DD9"/>
    <w:rsid w:val="003C1CE4"/>
    <w:rsid w:val="003C1ECF"/>
    <w:rsid w:val="003C285C"/>
    <w:rsid w:val="003C4AA1"/>
    <w:rsid w:val="003C71C7"/>
    <w:rsid w:val="003C7384"/>
    <w:rsid w:val="003C7453"/>
    <w:rsid w:val="003D0233"/>
    <w:rsid w:val="003D081C"/>
    <w:rsid w:val="003D0B11"/>
    <w:rsid w:val="003D0C75"/>
    <w:rsid w:val="003D1CC7"/>
    <w:rsid w:val="003D27C3"/>
    <w:rsid w:val="003D2D12"/>
    <w:rsid w:val="003D37B5"/>
    <w:rsid w:val="003D3C64"/>
    <w:rsid w:val="003D3E30"/>
    <w:rsid w:val="003E02C9"/>
    <w:rsid w:val="003E0751"/>
    <w:rsid w:val="003E11F0"/>
    <w:rsid w:val="003E1B2A"/>
    <w:rsid w:val="003E1DAD"/>
    <w:rsid w:val="003E222B"/>
    <w:rsid w:val="003E269B"/>
    <w:rsid w:val="003E2737"/>
    <w:rsid w:val="003E43A1"/>
    <w:rsid w:val="003E498D"/>
    <w:rsid w:val="003E542F"/>
    <w:rsid w:val="003E5B7B"/>
    <w:rsid w:val="003E67DB"/>
    <w:rsid w:val="003F08CB"/>
    <w:rsid w:val="003F17BC"/>
    <w:rsid w:val="003F23E9"/>
    <w:rsid w:val="003F2408"/>
    <w:rsid w:val="003F255F"/>
    <w:rsid w:val="003F2A98"/>
    <w:rsid w:val="003F351D"/>
    <w:rsid w:val="003F4773"/>
    <w:rsid w:val="003F5694"/>
    <w:rsid w:val="003F5748"/>
    <w:rsid w:val="003F5A50"/>
    <w:rsid w:val="003F6ED6"/>
    <w:rsid w:val="003F7D79"/>
    <w:rsid w:val="003F7EA2"/>
    <w:rsid w:val="0040069E"/>
    <w:rsid w:val="00401C7E"/>
    <w:rsid w:val="00402A82"/>
    <w:rsid w:val="00403EDB"/>
    <w:rsid w:val="0040409C"/>
    <w:rsid w:val="0040501B"/>
    <w:rsid w:val="00405057"/>
    <w:rsid w:val="00405471"/>
    <w:rsid w:val="00405ADC"/>
    <w:rsid w:val="0040617F"/>
    <w:rsid w:val="00406191"/>
    <w:rsid w:val="004061C5"/>
    <w:rsid w:val="00406769"/>
    <w:rsid w:val="00407B19"/>
    <w:rsid w:val="00407DA5"/>
    <w:rsid w:val="0041075D"/>
    <w:rsid w:val="00410F1C"/>
    <w:rsid w:val="004115B3"/>
    <w:rsid w:val="00412974"/>
    <w:rsid w:val="004138B6"/>
    <w:rsid w:val="00413A0F"/>
    <w:rsid w:val="00413F83"/>
    <w:rsid w:val="00414732"/>
    <w:rsid w:val="00414CE9"/>
    <w:rsid w:val="004169DC"/>
    <w:rsid w:val="004176E1"/>
    <w:rsid w:val="00417E96"/>
    <w:rsid w:val="00420325"/>
    <w:rsid w:val="00420AE4"/>
    <w:rsid w:val="00420D7B"/>
    <w:rsid w:val="00420F38"/>
    <w:rsid w:val="00421860"/>
    <w:rsid w:val="00421CB4"/>
    <w:rsid w:val="0042277D"/>
    <w:rsid w:val="00423310"/>
    <w:rsid w:val="00425600"/>
    <w:rsid w:val="0042691B"/>
    <w:rsid w:val="00426D16"/>
    <w:rsid w:val="00430394"/>
    <w:rsid w:val="00431066"/>
    <w:rsid w:val="00431732"/>
    <w:rsid w:val="00431B29"/>
    <w:rsid w:val="00431B39"/>
    <w:rsid w:val="00431B68"/>
    <w:rsid w:val="00432BFC"/>
    <w:rsid w:val="00434153"/>
    <w:rsid w:val="00434822"/>
    <w:rsid w:val="00434865"/>
    <w:rsid w:val="00434D1E"/>
    <w:rsid w:val="004351B0"/>
    <w:rsid w:val="004353A9"/>
    <w:rsid w:val="00435BEF"/>
    <w:rsid w:val="0043607A"/>
    <w:rsid w:val="004363AC"/>
    <w:rsid w:val="004377FC"/>
    <w:rsid w:val="004400F6"/>
    <w:rsid w:val="00440B53"/>
    <w:rsid w:val="00440F43"/>
    <w:rsid w:val="004417C0"/>
    <w:rsid w:val="00441879"/>
    <w:rsid w:val="00442555"/>
    <w:rsid w:val="00442B1D"/>
    <w:rsid w:val="00443A3E"/>
    <w:rsid w:val="0044473D"/>
    <w:rsid w:val="00444CB6"/>
    <w:rsid w:val="0044516C"/>
    <w:rsid w:val="004458F9"/>
    <w:rsid w:val="004462B2"/>
    <w:rsid w:val="00446816"/>
    <w:rsid w:val="00446F36"/>
    <w:rsid w:val="00447368"/>
    <w:rsid w:val="0044739F"/>
    <w:rsid w:val="00447AB3"/>
    <w:rsid w:val="00450DFC"/>
    <w:rsid w:val="0045134C"/>
    <w:rsid w:val="004513C7"/>
    <w:rsid w:val="00451DC8"/>
    <w:rsid w:val="0045268A"/>
    <w:rsid w:val="004546DF"/>
    <w:rsid w:val="00455BDA"/>
    <w:rsid w:val="00455D11"/>
    <w:rsid w:val="004561FF"/>
    <w:rsid w:val="00457196"/>
    <w:rsid w:val="0046130B"/>
    <w:rsid w:val="0046200B"/>
    <w:rsid w:val="0046213C"/>
    <w:rsid w:val="00462173"/>
    <w:rsid w:val="00462B4F"/>
    <w:rsid w:val="0046346C"/>
    <w:rsid w:val="00463F9B"/>
    <w:rsid w:val="0046490A"/>
    <w:rsid w:val="004660B2"/>
    <w:rsid w:val="004665D0"/>
    <w:rsid w:val="00467C16"/>
    <w:rsid w:val="004708DE"/>
    <w:rsid w:val="004713FA"/>
    <w:rsid w:val="004717D3"/>
    <w:rsid w:val="00474A65"/>
    <w:rsid w:val="00474EBA"/>
    <w:rsid w:val="00475582"/>
    <w:rsid w:val="00475CA2"/>
    <w:rsid w:val="00475CEF"/>
    <w:rsid w:val="00481854"/>
    <w:rsid w:val="00481D61"/>
    <w:rsid w:val="00482BB2"/>
    <w:rsid w:val="00482C50"/>
    <w:rsid w:val="00482C95"/>
    <w:rsid w:val="00482EA0"/>
    <w:rsid w:val="004833B6"/>
    <w:rsid w:val="00483C82"/>
    <w:rsid w:val="004845A9"/>
    <w:rsid w:val="00484A08"/>
    <w:rsid w:val="00485680"/>
    <w:rsid w:val="004860CE"/>
    <w:rsid w:val="004866BD"/>
    <w:rsid w:val="00487B3E"/>
    <w:rsid w:val="004901CF"/>
    <w:rsid w:val="00490A3C"/>
    <w:rsid w:val="004912EA"/>
    <w:rsid w:val="0049376C"/>
    <w:rsid w:val="00493A7C"/>
    <w:rsid w:val="00493DC6"/>
    <w:rsid w:val="004948EC"/>
    <w:rsid w:val="00494F3C"/>
    <w:rsid w:val="00495F56"/>
    <w:rsid w:val="00495F98"/>
    <w:rsid w:val="00496106"/>
    <w:rsid w:val="0049684D"/>
    <w:rsid w:val="00497D07"/>
    <w:rsid w:val="004A0C41"/>
    <w:rsid w:val="004A0C6C"/>
    <w:rsid w:val="004A1DC3"/>
    <w:rsid w:val="004A3114"/>
    <w:rsid w:val="004A32C8"/>
    <w:rsid w:val="004A33AA"/>
    <w:rsid w:val="004A3CE4"/>
    <w:rsid w:val="004A50AB"/>
    <w:rsid w:val="004A6472"/>
    <w:rsid w:val="004B06CA"/>
    <w:rsid w:val="004B0C43"/>
    <w:rsid w:val="004B2822"/>
    <w:rsid w:val="004B3B49"/>
    <w:rsid w:val="004B4D74"/>
    <w:rsid w:val="004B4F0B"/>
    <w:rsid w:val="004B69EB"/>
    <w:rsid w:val="004B6D62"/>
    <w:rsid w:val="004B6FC0"/>
    <w:rsid w:val="004B7535"/>
    <w:rsid w:val="004C0AE7"/>
    <w:rsid w:val="004C0D34"/>
    <w:rsid w:val="004C2349"/>
    <w:rsid w:val="004C32FD"/>
    <w:rsid w:val="004C39D1"/>
    <w:rsid w:val="004C56EE"/>
    <w:rsid w:val="004C59FB"/>
    <w:rsid w:val="004C6377"/>
    <w:rsid w:val="004C6429"/>
    <w:rsid w:val="004D09AD"/>
    <w:rsid w:val="004D1294"/>
    <w:rsid w:val="004D16CD"/>
    <w:rsid w:val="004D1B4D"/>
    <w:rsid w:val="004D1C93"/>
    <w:rsid w:val="004D2083"/>
    <w:rsid w:val="004D2271"/>
    <w:rsid w:val="004D2583"/>
    <w:rsid w:val="004D26D6"/>
    <w:rsid w:val="004D3978"/>
    <w:rsid w:val="004D4700"/>
    <w:rsid w:val="004D5E9F"/>
    <w:rsid w:val="004D772C"/>
    <w:rsid w:val="004D787C"/>
    <w:rsid w:val="004E0CE0"/>
    <w:rsid w:val="004E1F45"/>
    <w:rsid w:val="004E30EF"/>
    <w:rsid w:val="004E3A91"/>
    <w:rsid w:val="004E3C08"/>
    <w:rsid w:val="004E3DA7"/>
    <w:rsid w:val="004E3FF0"/>
    <w:rsid w:val="004E5E34"/>
    <w:rsid w:val="004E6B0B"/>
    <w:rsid w:val="004E6DA1"/>
    <w:rsid w:val="004E7713"/>
    <w:rsid w:val="004F12E9"/>
    <w:rsid w:val="004F1CED"/>
    <w:rsid w:val="004F21FA"/>
    <w:rsid w:val="004F238F"/>
    <w:rsid w:val="004F370B"/>
    <w:rsid w:val="004F45D9"/>
    <w:rsid w:val="004F4B47"/>
    <w:rsid w:val="004F5209"/>
    <w:rsid w:val="004F60A1"/>
    <w:rsid w:val="005009CA"/>
    <w:rsid w:val="00501EB9"/>
    <w:rsid w:val="00502503"/>
    <w:rsid w:val="0050265B"/>
    <w:rsid w:val="005027CF"/>
    <w:rsid w:val="00502C8B"/>
    <w:rsid w:val="0050466B"/>
    <w:rsid w:val="0050472F"/>
    <w:rsid w:val="00504E48"/>
    <w:rsid w:val="005057B0"/>
    <w:rsid w:val="00506248"/>
    <w:rsid w:val="0050686F"/>
    <w:rsid w:val="00507053"/>
    <w:rsid w:val="00507A5E"/>
    <w:rsid w:val="00507D4E"/>
    <w:rsid w:val="005101A0"/>
    <w:rsid w:val="00510735"/>
    <w:rsid w:val="00510857"/>
    <w:rsid w:val="005124E4"/>
    <w:rsid w:val="00512BF4"/>
    <w:rsid w:val="00512C97"/>
    <w:rsid w:val="00512DC4"/>
    <w:rsid w:val="00512FAB"/>
    <w:rsid w:val="005134B7"/>
    <w:rsid w:val="005135F5"/>
    <w:rsid w:val="00514F02"/>
    <w:rsid w:val="00515088"/>
    <w:rsid w:val="00515D53"/>
    <w:rsid w:val="005161A7"/>
    <w:rsid w:val="0051624A"/>
    <w:rsid w:val="00516728"/>
    <w:rsid w:val="005167EA"/>
    <w:rsid w:val="00517352"/>
    <w:rsid w:val="005175B5"/>
    <w:rsid w:val="0052047C"/>
    <w:rsid w:val="005212C3"/>
    <w:rsid w:val="005224F4"/>
    <w:rsid w:val="00523325"/>
    <w:rsid w:val="00523A91"/>
    <w:rsid w:val="00524C4B"/>
    <w:rsid w:val="005261F4"/>
    <w:rsid w:val="00526288"/>
    <w:rsid w:val="0052689D"/>
    <w:rsid w:val="00526C4D"/>
    <w:rsid w:val="005274AA"/>
    <w:rsid w:val="005277C0"/>
    <w:rsid w:val="00527B41"/>
    <w:rsid w:val="00527C66"/>
    <w:rsid w:val="00530F65"/>
    <w:rsid w:val="005318C2"/>
    <w:rsid w:val="005329A7"/>
    <w:rsid w:val="00533AF0"/>
    <w:rsid w:val="005343A7"/>
    <w:rsid w:val="00535B6F"/>
    <w:rsid w:val="005364E5"/>
    <w:rsid w:val="00536EBB"/>
    <w:rsid w:val="00537349"/>
    <w:rsid w:val="00537949"/>
    <w:rsid w:val="00537F32"/>
    <w:rsid w:val="00540724"/>
    <w:rsid w:val="005407DA"/>
    <w:rsid w:val="00540E50"/>
    <w:rsid w:val="005428B1"/>
    <w:rsid w:val="00543550"/>
    <w:rsid w:val="005441CA"/>
    <w:rsid w:val="00544998"/>
    <w:rsid w:val="0054576E"/>
    <w:rsid w:val="005460EE"/>
    <w:rsid w:val="00546308"/>
    <w:rsid w:val="005463CC"/>
    <w:rsid w:val="00547567"/>
    <w:rsid w:val="00547B12"/>
    <w:rsid w:val="00547CB0"/>
    <w:rsid w:val="00550B7C"/>
    <w:rsid w:val="00550F91"/>
    <w:rsid w:val="00551C7C"/>
    <w:rsid w:val="00551D73"/>
    <w:rsid w:val="00551F5C"/>
    <w:rsid w:val="00552F42"/>
    <w:rsid w:val="00553F6B"/>
    <w:rsid w:val="00555956"/>
    <w:rsid w:val="0055643C"/>
    <w:rsid w:val="00556524"/>
    <w:rsid w:val="005576F5"/>
    <w:rsid w:val="005578A7"/>
    <w:rsid w:val="00557CD2"/>
    <w:rsid w:val="00563410"/>
    <w:rsid w:val="00563B75"/>
    <w:rsid w:val="00563EB9"/>
    <w:rsid w:val="00565B80"/>
    <w:rsid w:val="00565C84"/>
    <w:rsid w:val="00567F98"/>
    <w:rsid w:val="00570E64"/>
    <w:rsid w:val="00572448"/>
    <w:rsid w:val="00572C49"/>
    <w:rsid w:val="00574035"/>
    <w:rsid w:val="00574C5B"/>
    <w:rsid w:val="00575474"/>
    <w:rsid w:val="00575C7B"/>
    <w:rsid w:val="00576F4B"/>
    <w:rsid w:val="005803C7"/>
    <w:rsid w:val="00581A2B"/>
    <w:rsid w:val="00581F60"/>
    <w:rsid w:val="005827C1"/>
    <w:rsid w:val="00582F09"/>
    <w:rsid w:val="00585989"/>
    <w:rsid w:val="005869E2"/>
    <w:rsid w:val="00587F17"/>
    <w:rsid w:val="00590CA7"/>
    <w:rsid w:val="00590F2B"/>
    <w:rsid w:val="00591241"/>
    <w:rsid w:val="00591BF5"/>
    <w:rsid w:val="00592B7B"/>
    <w:rsid w:val="00595151"/>
    <w:rsid w:val="00595970"/>
    <w:rsid w:val="00596265"/>
    <w:rsid w:val="00596745"/>
    <w:rsid w:val="005967A1"/>
    <w:rsid w:val="005A0352"/>
    <w:rsid w:val="005A04F3"/>
    <w:rsid w:val="005A089A"/>
    <w:rsid w:val="005A0AB0"/>
    <w:rsid w:val="005A1363"/>
    <w:rsid w:val="005A1CCD"/>
    <w:rsid w:val="005A21AE"/>
    <w:rsid w:val="005A291A"/>
    <w:rsid w:val="005A4CFD"/>
    <w:rsid w:val="005A5F13"/>
    <w:rsid w:val="005A64ED"/>
    <w:rsid w:val="005A6753"/>
    <w:rsid w:val="005A7B9A"/>
    <w:rsid w:val="005A7DD9"/>
    <w:rsid w:val="005B0971"/>
    <w:rsid w:val="005B1DBA"/>
    <w:rsid w:val="005B2A77"/>
    <w:rsid w:val="005B32EF"/>
    <w:rsid w:val="005B44EC"/>
    <w:rsid w:val="005B4CD5"/>
    <w:rsid w:val="005B4F21"/>
    <w:rsid w:val="005B596D"/>
    <w:rsid w:val="005B752C"/>
    <w:rsid w:val="005B7AA6"/>
    <w:rsid w:val="005B7F4D"/>
    <w:rsid w:val="005C0343"/>
    <w:rsid w:val="005C17ED"/>
    <w:rsid w:val="005C24B0"/>
    <w:rsid w:val="005C39D1"/>
    <w:rsid w:val="005C3F0A"/>
    <w:rsid w:val="005C4FA9"/>
    <w:rsid w:val="005C61B1"/>
    <w:rsid w:val="005C7451"/>
    <w:rsid w:val="005D0FE6"/>
    <w:rsid w:val="005D1316"/>
    <w:rsid w:val="005D3B12"/>
    <w:rsid w:val="005D3D10"/>
    <w:rsid w:val="005D4631"/>
    <w:rsid w:val="005D6C83"/>
    <w:rsid w:val="005D736A"/>
    <w:rsid w:val="005D7C68"/>
    <w:rsid w:val="005D7EE7"/>
    <w:rsid w:val="005E0448"/>
    <w:rsid w:val="005E0F83"/>
    <w:rsid w:val="005E2D9C"/>
    <w:rsid w:val="005E3A08"/>
    <w:rsid w:val="005E3D37"/>
    <w:rsid w:val="005E43BE"/>
    <w:rsid w:val="005E4ADE"/>
    <w:rsid w:val="005E4F4A"/>
    <w:rsid w:val="005E53C6"/>
    <w:rsid w:val="005E55A4"/>
    <w:rsid w:val="005E58BD"/>
    <w:rsid w:val="005E5A75"/>
    <w:rsid w:val="005E5ADF"/>
    <w:rsid w:val="005E679F"/>
    <w:rsid w:val="005E7406"/>
    <w:rsid w:val="005E756E"/>
    <w:rsid w:val="005E79F0"/>
    <w:rsid w:val="005E7C19"/>
    <w:rsid w:val="005F01CB"/>
    <w:rsid w:val="005F0793"/>
    <w:rsid w:val="005F13B1"/>
    <w:rsid w:val="005F247C"/>
    <w:rsid w:val="005F3B3E"/>
    <w:rsid w:val="005F475A"/>
    <w:rsid w:val="005F4803"/>
    <w:rsid w:val="005F4F4D"/>
    <w:rsid w:val="005F5153"/>
    <w:rsid w:val="005F5B79"/>
    <w:rsid w:val="005F6CFA"/>
    <w:rsid w:val="005F719C"/>
    <w:rsid w:val="00600147"/>
    <w:rsid w:val="006001A2"/>
    <w:rsid w:val="00600F7A"/>
    <w:rsid w:val="00601CEB"/>
    <w:rsid w:val="0060244E"/>
    <w:rsid w:val="00605F71"/>
    <w:rsid w:val="006063FE"/>
    <w:rsid w:val="0060687F"/>
    <w:rsid w:val="0060740F"/>
    <w:rsid w:val="00607533"/>
    <w:rsid w:val="006077C4"/>
    <w:rsid w:val="00607F5F"/>
    <w:rsid w:val="00610467"/>
    <w:rsid w:val="00611E02"/>
    <w:rsid w:val="006120CA"/>
    <w:rsid w:val="00613CDD"/>
    <w:rsid w:val="006149D9"/>
    <w:rsid w:val="00614AE4"/>
    <w:rsid w:val="00614C57"/>
    <w:rsid w:val="00614F9F"/>
    <w:rsid w:val="00615F35"/>
    <w:rsid w:val="0061778D"/>
    <w:rsid w:val="00617987"/>
    <w:rsid w:val="00617CEA"/>
    <w:rsid w:val="00617F7B"/>
    <w:rsid w:val="006205D8"/>
    <w:rsid w:val="00620DC2"/>
    <w:rsid w:val="00622A94"/>
    <w:rsid w:val="00623254"/>
    <w:rsid w:val="006233C8"/>
    <w:rsid w:val="006237C8"/>
    <w:rsid w:val="006247FE"/>
    <w:rsid w:val="00624ADE"/>
    <w:rsid w:val="006259F8"/>
    <w:rsid w:val="00625B01"/>
    <w:rsid w:val="00627318"/>
    <w:rsid w:val="00627592"/>
    <w:rsid w:val="00627865"/>
    <w:rsid w:val="006304CD"/>
    <w:rsid w:val="0063055A"/>
    <w:rsid w:val="00630803"/>
    <w:rsid w:val="00630A98"/>
    <w:rsid w:val="00631341"/>
    <w:rsid w:val="006337FC"/>
    <w:rsid w:val="00634B55"/>
    <w:rsid w:val="006350D6"/>
    <w:rsid w:val="00636FA2"/>
    <w:rsid w:val="00637207"/>
    <w:rsid w:val="006376D9"/>
    <w:rsid w:val="0063778D"/>
    <w:rsid w:val="00640DA8"/>
    <w:rsid w:val="0064114C"/>
    <w:rsid w:val="006413A6"/>
    <w:rsid w:val="0064175E"/>
    <w:rsid w:val="00642682"/>
    <w:rsid w:val="00642720"/>
    <w:rsid w:val="00642E48"/>
    <w:rsid w:val="00643C18"/>
    <w:rsid w:val="006441A3"/>
    <w:rsid w:val="00644496"/>
    <w:rsid w:val="00645225"/>
    <w:rsid w:val="006454D6"/>
    <w:rsid w:val="00645C35"/>
    <w:rsid w:val="00645C5D"/>
    <w:rsid w:val="0064714A"/>
    <w:rsid w:val="006475BB"/>
    <w:rsid w:val="006511D9"/>
    <w:rsid w:val="006517E1"/>
    <w:rsid w:val="006519FA"/>
    <w:rsid w:val="0065224E"/>
    <w:rsid w:val="0065236B"/>
    <w:rsid w:val="006538C7"/>
    <w:rsid w:val="00653C0C"/>
    <w:rsid w:val="00653FF4"/>
    <w:rsid w:val="0065463A"/>
    <w:rsid w:val="0065577E"/>
    <w:rsid w:val="00660417"/>
    <w:rsid w:val="00660576"/>
    <w:rsid w:val="00660A87"/>
    <w:rsid w:val="0066177F"/>
    <w:rsid w:val="006621D3"/>
    <w:rsid w:val="00664FA7"/>
    <w:rsid w:val="00665F25"/>
    <w:rsid w:val="00666057"/>
    <w:rsid w:val="006663B3"/>
    <w:rsid w:val="00666BD8"/>
    <w:rsid w:val="0066727C"/>
    <w:rsid w:val="00667DDB"/>
    <w:rsid w:val="00667E7C"/>
    <w:rsid w:val="006701D3"/>
    <w:rsid w:val="00670F20"/>
    <w:rsid w:val="006711C7"/>
    <w:rsid w:val="00671AF6"/>
    <w:rsid w:val="00672DF6"/>
    <w:rsid w:val="00674FEE"/>
    <w:rsid w:val="006763BA"/>
    <w:rsid w:val="00676D25"/>
    <w:rsid w:val="00677CAE"/>
    <w:rsid w:val="00680518"/>
    <w:rsid w:val="006807F2"/>
    <w:rsid w:val="00681400"/>
    <w:rsid w:val="006831BC"/>
    <w:rsid w:val="00683580"/>
    <w:rsid w:val="00684BEA"/>
    <w:rsid w:val="0068543C"/>
    <w:rsid w:val="00687752"/>
    <w:rsid w:val="0069042F"/>
    <w:rsid w:val="006918F2"/>
    <w:rsid w:val="00692894"/>
    <w:rsid w:val="00694704"/>
    <w:rsid w:val="00694CFE"/>
    <w:rsid w:val="00695344"/>
    <w:rsid w:val="00695598"/>
    <w:rsid w:val="00695A15"/>
    <w:rsid w:val="00695B25"/>
    <w:rsid w:val="006973FD"/>
    <w:rsid w:val="006A03CA"/>
    <w:rsid w:val="006A205D"/>
    <w:rsid w:val="006A21D1"/>
    <w:rsid w:val="006A2ECD"/>
    <w:rsid w:val="006A3172"/>
    <w:rsid w:val="006A3973"/>
    <w:rsid w:val="006A45CB"/>
    <w:rsid w:val="006A4D37"/>
    <w:rsid w:val="006A5041"/>
    <w:rsid w:val="006A562B"/>
    <w:rsid w:val="006A5D14"/>
    <w:rsid w:val="006A6A2B"/>
    <w:rsid w:val="006A722F"/>
    <w:rsid w:val="006A734A"/>
    <w:rsid w:val="006A7DBB"/>
    <w:rsid w:val="006B0227"/>
    <w:rsid w:val="006B0DCB"/>
    <w:rsid w:val="006B137F"/>
    <w:rsid w:val="006B1886"/>
    <w:rsid w:val="006B2FD4"/>
    <w:rsid w:val="006B3403"/>
    <w:rsid w:val="006B3F61"/>
    <w:rsid w:val="006B5D8D"/>
    <w:rsid w:val="006C05D0"/>
    <w:rsid w:val="006C0662"/>
    <w:rsid w:val="006C0BA0"/>
    <w:rsid w:val="006C1038"/>
    <w:rsid w:val="006C16B9"/>
    <w:rsid w:val="006C26FE"/>
    <w:rsid w:val="006C3229"/>
    <w:rsid w:val="006C39A4"/>
    <w:rsid w:val="006C5376"/>
    <w:rsid w:val="006C6D05"/>
    <w:rsid w:val="006C7C69"/>
    <w:rsid w:val="006D0D98"/>
    <w:rsid w:val="006D0DE4"/>
    <w:rsid w:val="006D31A5"/>
    <w:rsid w:val="006D3758"/>
    <w:rsid w:val="006D44DD"/>
    <w:rsid w:val="006D5633"/>
    <w:rsid w:val="006D6192"/>
    <w:rsid w:val="006D7A3C"/>
    <w:rsid w:val="006E00EF"/>
    <w:rsid w:val="006E0141"/>
    <w:rsid w:val="006E0448"/>
    <w:rsid w:val="006E1A98"/>
    <w:rsid w:val="006E1F1E"/>
    <w:rsid w:val="006E2B4B"/>
    <w:rsid w:val="006E30C9"/>
    <w:rsid w:val="006E3683"/>
    <w:rsid w:val="006E470B"/>
    <w:rsid w:val="006E512D"/>
    <w:rsid w:val="006E6425"/>
    <w:rsid w:val="006E69B2"/>
    <w:rsid w:val="006E6DF1"/>
    <w:rsid w:val="006E7BBC"/>
    <w:rsid w:val="006E7F16"/>
    <w:rsid w:val="006F0380"/>
    <w:rsid w:val="006F13D9"/>
    <w:rsid w:val="006F1901"/>
    <w:rsid w:val="006F2DCE"/>
    <w:rsid w:val="006F2EB3"/>
    <w:rsid w:val="006F39F3"/>
    <w:rsid w:val="006F3E0D"/>
    <w:rsid w:val="006F485F"/>
    <w:rsid w:val="006F4B02"/>
    <w:rsid w:val="006F5AB3"/>
    <w:rsid w:val="006F6A9D"/>
    <w:rsid w:val="006F7557"/>
    <w:rsid w:val="006F7880"/>
    <w:rsid w:val="00700D6C"/>
    <w:rsid w:val="007017D4"/>
    <w:rsid w:val="00702401"/>
    <w:rsid w:val="007036F6"/>
    <w:rsid w:val="00703F5D"/>
    <w:rsid w:val="00704CA7"/>
    <w:rsid w:val="0070531D"/>
    <w:rsid w:val="00705FE0"/>
    <w:rsid w:val="007068DC"/>
    <w:rsid w:val="007070C0"/>
    <w:rsid w:val="0070718E"/>
    <w:rsid w:val="007106DB"/>
    <w:rsid w:val="00711CE2"/>
    <w:rsid w:val="00712930"/>
    <w:rsid w:val="00713366"/>
    <w:rsid w:val="007138B4"/>
    <w:rsid w:val="00713D4F"/>
    <w:rsid w:val="00714402"/>
    <w:rsid w:val="007150BE"/>
    <w:rsid w:val="00715132"/>
    <w:rsid w:val="0071566A"/>
    <w:rsid w:val="007173B7"/>
    <w:rsid w:val="00717C67"/>
    <w:rsid w:val="00720311"/>
    <w:rsid w:val="00720E5E"/>
    <w:rsid w:val="00721137"/>
    <w:rsid w:val="0072122B"/>
    <w:rsid w:val="00721BC1"/>
    <w:rsid w:val="00722562"/>
    <w:rsid w:val="00723570"/>
    <w:rsid w:val="00723DE5"/>
    <w:rsid w:val="00724DC2"/>
    <w:rsid w:val="00725083"/>
    <w:rsid w:val="00725489"/>
    <w:rsid w:val="007262D8"/>
    <w:rsid w:val="007266CB"/>
    <w:rsid w:val="00732397"/>
    <w:rsid w:val="0073255E"/>
    <w:rsid w:val="00732D56"/>
    <w:rsid w:val="00733D12"/>
    <w:rsid w:val="00733D4B"/>
    <w:rsid w:val="00734FDF"/>
    <w:rsid w:val="007356D9"/>
    <w:rsid w:val="00736FC6"/>
    <w:rsid w:val="0073771C"/>
    <w:rsid w:val="00741600"/>
    <w:rsid w:val="00741AD3"/>
    <w:rsid w:val="00741BA0"/>
    <w:rsid w:val="00742BE2"/>
    <w:rsid w:val="007438B5"/>
    <w:rsid w:val="00745125"/>
    <w:rsid w:val="00745A26"/>
    <w:rsid w:val="00745BBF"/>
    <w:rsid w:val="00745DAA"/>
    <w:rsid w:val="00746188"/>
    <w:rsid w:val="007467DA"/>
    <w:rsid w:val="0074716A"/>
    <w:rsid w:val="00750C14"/>
    <w:rsid w:val="00751D6D"/>
    <w:rsid w:val="00752B32"/>
    <w:rsid w:val="00752E70"/>
    <w:rsid w:val="00753619"/>
    <w:rsid w:val="00753FED"/>
    <w:rsid w:val="00755ECD"/>
    <w:rsid w:val="007562CB"/>
    <w:rsid w:val="00757C30"/>
    <w:rsid w:val="00757CBF"/>
    <w:rsid w:val="007606EB"/>
    <w:rsid w:val="00760FB3"/>
    <w:rsid w:val="007616E0"/>
    <w:rsid w:val="0076383D"/>
    <w:rsid w:val="007639BE"/>
    <w:rsid w:val="0076558E"/>
    <w:rsid w:val="00766733"/>
    <w:rsid w:val="007672E0"/>
    <w:rsid w:val="00770448"/>
    <w:rsid w:val="00770B00"/>
    <w:rsid w:val="00771CC4"/>
    <w:rsid w:val="007733CA"/>
    <w:rsid w:val="00774648"/>
    <w:rsid w:val="007748FB"/>
    <w:rsid w:val="0077549D"/>
    <w:rsid w:val="00775930"/>
    <w:rsid w:val="00776FAD"/>
    <w:rsid w:val="00777701"/>
    <w:rsid w:val="0078190E"/>
    <w:rsid w:val="00781EBA"/>
    <w:rsid w:val="00782D04"/>
    <w:rsid w:val="00784161"/>
    <w:rsid w:val="00784677"/>
    <w:rsid w:val="0078470E"/>
    <w:rsid w:val="0078581D"/>
    <w:rsid w:val="007870D7"/>
    <w:rsid w:val="0078742A"/>
    <w:rsid w:val="00787433"/>
    <w:rsid w:val="0078752F"/>
    <w:rsid w:val="00790DBE"/>
    <w:rsid w:val="00790EBB"/>
    <w:rsid w:val="00791EC4"/>
    <w:rsid w:val="00792639"/>
    <w:rsid w:val="0079324A"/>
    <w:rsid w:val="00793F7A"/>
    <w:rsid w:val="00794BD9"/>
    <w:rsid w:val="00794DBC"/>
    <w:rsid w:val="00796382"/>
    <w:rsid w:val="00796446"/>
    <w:rsid w:val="007968AB"/>
    <w:rsid w:val="007978D9"/>
    <w:rsid w:val="007A1CAA"/>
    <w:rsid w:val="007A208E"/>
    <w:rsid w:val="007A3E2F"/>
    <w:rsid w:val="007A4D2F"/>
    <w:rsid w:val="007A5667"/>
    <w:rsid w:val="007A57EF"/>
    <w:rsid w:val="007A6E03"/>
    <w:rsid w:val="007A71D8"/>
    <w:rsid w:val="007A74E1"/>
    <w:rsid w:val="007A7D4E"/>
    <w:rsid w:val="007B01E2"/>
    <w:rsid w:val="007B1064"/>
    <w:rsid w:val="007B207F"/>
    <w:rsid w:val="007B21DE"/>
    <w:rsid w:val="007B2C26"/>
    <w:rsid w:val="007B4962"/>
    <w:rsid w:val="007B5487"/>
    <w:rsid w:val="007B5591"/>
    <w:rsid w:val="007B5657"/>
    <w:rsid w:val="007B5FFA"/>
    <w:rsid w:val="007B748D"/>
    <w:rsid w:val="007B7547"/>
    <w:rsid w:val="007B7C92"/>
    <w:rsid w:val="007C07BB"/>
    <w:rsid w:val="007C0B82"/>
    <w:rsid w:val="007C17A7"/>
    <w:rsid w:val="007C1C2B"/>
    <w:rsid w:val="007C2322"/>
    <w:rsid w:val="007C23A9"/>
    <w:rsid w:val="007C25AF"/>
    <w:rsid w:val="007C2683"/>
    <w:rsid w:val="007C2C98"/>
    <w:rsid w:val="007C2CFD"/>
    <w:rsid w:val="007C3C8F"/>
    <w:rsid w:val="007C4B30"/>
    <w:rsid w:val="007C4BC1"/>
    <w:rsid w:val="007C4C6C"/>
    <w:rsid w:val="007C5233"/>
    <w:rsid w:val="007C6148"/>
    <w:rsid w:val="007C6350"/>
    <w:rsid w:val="007C6839"/>
    <w:rsid w:val="007C6C31"/>
    <w:rsid w:val="007C7491"/>
    <w:rsid w:val="007D1150"/>
    <w:rsid w:val="007D257E"/>
    <w:rsid w:val="007D4F01"/>
    <w:rsid w:val="007D59A5"/>
    <w:rsid w:val="007D7290"/>
    <w:rsid w:val="007D73F1"/>
    <w:rsid w:val="007D75F6"/>
    <w:rsid w:val="007D772D"/>
    <w:rsid w:val="007E0A1D"/>
    <w:rsid w:val="007E1BF4"/>
    <w:rsid w:val="007E1D8D"/>
    <w:rsid w:val="007E2489"/>
    <w:rsid w:val="007E26E1"/>
    <w:rsid w:val="007E3086"/>
    <w:rsid w:val="007E3491"/>
    <w:rsid w:val="007E423F"/>
    <w:rsid w:val="007E44CF"/>
    <w:rsid w:val="007E4E7F"/>
    <w:rsid w:val="007E5183"/>
    <w:rsid w:val="007E6419"/>
    <w:rsid w:val="007E7A19"/>
    <w:rsid w:val="007F00D5"/>
    <w:rsid w:val="007F0654"/>
    <w:rsid w:val="007F1048"/>
    <w:rsid w:val="007F1B38"/>
    <w:rsid w:val="007F1D26"/>
    <w:rsid w:val="007F2D0A"/>
    <w:rsid w:val="007F3993"/>
    <w:rsid w:val="007F3AAD"/>
    <w:rsid w:val="007F45B7"/>
    <w:rsid w:val="007F6AE3"/>
    <w:rsid w:val="00800A10"/>
    <w:rsid w:val="00801F69"/>
    <w:rsid w:val="00802A39"/>
    <w:rsid w:val="00806345"/>
    <w:rsid w:val="008063C6"/>
    <w:rsid w:val="00806EF7"/>
    <w:rsid w:val="00807022"/>
    <w:rsid w:val="008073E3"/>
    <w:rsid w:val="00810BB3"/>
    <w:rsid w:val="00811B55"/>
    <w:rsid w:val="0081350C"/>
    <w:rsid w:val="00815BDE"/>
    <w:rsid w:val="008161C3"/>
    <w:rsid w:val="00816494"/>
    <w:rsid w:val="00816B20"/>
    <w:rsid w:val="00816D83"/>
    <w:rsid w:val="00817081"/>
    <w:rsid w:val="008170DA"/>
    <w:rsid w:val="0082018C"/>
    <w:rsid w:val="00820AB7"/>
    <w:rsid w:val="00822987"/>
    <w:rsid w:val="008239FB"/>
    <w:rsid w:val="00825E69"/>
    <w:rsid w:val="00825F41"/>
    <w:rsid w:val="00826B5E"/>
    <w:rsid w:val="008272D3"/>
    <w:rsid w:val="008274EF"/>
    <w:rsid w:val="008275DD"/>
    <w:rsid w:val="008306F2"/>
    <w:rsid w:val="0083085E"/>
    <w:rsid w:val="0083191E"/>
    <w:rsid w:val="00831F88"/>
    <w:rsid w:val="008326E0"/>
    <w:rsid w:val="00832D27"/>
    <w:rsid w:val="00834332"/>
    <w:rsid w:val="00834606"/>
    <w:rsid w:val="00834EB2"/>
    <w:rsid w:val="00834FC4"/>
    <w:rsid w:val="00836052"/>
    <w:rsid w:val="00836970"/>
    <w:rsid w:val="00836C2F"/>
    <w:rsid w:val="0083700C"/>
    <w:rsid w:val="00837AAC"/>
    <w:rsid w:val="0084014B"/>
    <w:rsid w:val="008403E4"/>
    <w:rsid w:val="00841019"/>
    <w:rsid w:val="00842298"/>
    <w:rsid w:val="008422CB"/>
    <w:rsid w:val="008422D1"/>
    <w:rsid w:val="008431A4"/>
    <w:rsid w:val="008435DE"/>
    <w:rsid w:val="00843CAD"/>
    <w:rsid w:val="00844123"/>
    <w:rsid w:val="00845018"/>
    <w:rsid w:val="00845410"/>
    <w:rsid w:val="00846688"/>
    <w:rsid w:val="008466D7"/>
    <w:rsid w:val="00847BBB"/>
    <w:rsid w:val="00847EA2"/>
    <w:rsid w:val="00850B97"/>
    <w:rsid w:val="00850B9C"/>
    <w:rsid w:val="00852498"/>
    <w:rsid w:val="00852C6C"/>
    <w:rsid w:val="00853454"/>
    <w:rsid w:val="00854545"/>
    <w:rsid w:val="00854995"/>
    <w:rsid w:val="00854E63"/>
    <w:rsid w:val="008550DD"/>
    <w:rsid w:val="0085536A"/>
    <w:rsid w:val="00855849"/>
    <w:rsid w:val="0085611D"/>
    <w:rsid w:val="008567FF"/>
    <w:rsid w:val="008577AA"/>
    <w:rsid w:val="00857A1C"/>
    <w:rsid w:val="0086025F"/>
    <w:rsid w:val="008619BD"/>
    <w:rsid w:val="00862D99"/>
    <w:rsid w:val="00864B3D"/>
    <w:rsid w:val="008702F2"/>
    <w:rsid w:val="00870854"/>
    <w:rsid w:val="008711DA"/>
    <w:rsid w:val="00871CFE"/>
    <w:rsid w:val="008727C0"/>
    <w:rsid w:val="00873579"/>
    <w:rsid w:val="008745D9"/>
    <w:rsid w:val="008747EB"/>
    <w:rsid w:val="00874D69"/>
    <w:rsid w:val="008764FC"/>
    <w:rsid w:val="008765F0"/>
    <w:rsid w:val="00876C98"/>
    <w:rsid w:val="0088185E"/>
    <w:rsid w:val="00883639"/>
    <w:rsid w:val="008839FC"/>
    <w:rsid w:val="00884F5D"/>
    <w:rsid w:val="00885D11"/>
    <w:rsid w:val="00886ED2"/>
    <w:rsid w:val="0089007B"/>
    <w:rsid w:val="00892043"/>
    <w:rsid w:val="008928A1"/>
    <w:rsid w:val="00892B1D"/>
    <w:rsid w:val="00892E3B"/>
    <w:rsid w:val="00893128"/>
    <w:rsid w:val="0089354B"/>
    <w:rsid w:val="008935D4"/>
    <w:rsid w:val="0089426E"/>
    <w:rsid w:val="008949F3"/>
    <w:rsid w:val="00894DF7"/>
    <w:rsid w:val="0089591C"/>
    <w:rsid w:val="00895B82"/>
    <w:rsid w:val="008960E7"/>
    <w:rsid w:val="0089682D"/>
    <w:rsid w:val="00896A7E"/>
    <w:rsid w:val="00896C03"/>
    <w:rsid w:val="008A0FF2"/>
    <w:rsid w:val="008A1EE4"/>
    <w:rsid w:val="008A2A09"/>
    <w:rsid w:val="008A329D"/>
    <w:rsid w:val="008A4AEE"/>
    <w:rsid w:val="008A4B6E"/>
    <w:rsid w:val="008A4CAB"/>
    <w:rsid w:val="008A4DAE"/>
    <w:rsid w:val="008A4F13"/>
    <w:rsid w:val="008A504E"/>
    <w:rsid w:val="008A5079"/>
    <w:rsid w:val="008A523D"/>
    <w:rsid w:val="008A5430"/>
    <w:rsid w:val="008A6380"/>
    <w:rsid w:val="008A67D8"/>
    <w:rsid w:val="008A735A"/>
    <w:rsid w:val="008A7CAD"/>
    <w:rsid w:val="008B0128"/>
    <w:rsid w:val="008B0521"/>
    <w:rsid w:val="008B1631"/>
    <w:rsid w:val="008B1B9F"/>
    <w:rsid w:val="008B2342"/>
    <w:rsid w:val="008B251C"/>
    <w:rsid w:val="008B2EBA"/>
    <w:rsid w:val="008B38C2"/>
    <w:rsid w:val="008B3D73"/>
    <w:rsid w:val="008B4529"/>
    <w:rsid w:val="008B4EE3"/>
    <w:rsid w:val="008B62B8"/>
    <w:rsid w:val="008B6452"/>
    <w:rsid w:val="008B72D5"/>
    <w:rsid w:val="008C0124"/>
    <w:rsid w:val="008C3F1A"/>
    <w:rsid w:val="008C6132"/>
    <w:rsid w:val="008C64F8"/>
    <w:rsid w:val="008C6561"/>
    <w:rsid w:val="008C74D4"/>
    <w:rsid w:val="008C76B4"/>
    <w:rsid w:val="008D0C76"/>
    <w:rsid w:val="008D0D97"/>
    <w:rsid w:val="008D1856"/>
    <w:rsid w:val="008D1CA5"/>
    <w:rsid w:val="008D2CB7"/>
    <w:rsid w:val="008D39A9"/>
    <w:rsid w:val="008D4E0F"/>
    <w:rsid w:val="008D59BE"/>
    <w:rsid w:val="008D5F94"/>
    <w:rsid w:val="008D6289"/>
    <w:rsid w:val="008D6574"/>
    <w:rsid w:val="008D7C96"/>
    <w:rsid w:val="008E1614"/>
    <w:rsid w:val="008E181C"/>
    <w:rsid w:val="008E1D8A"/>
    <w:rsid w:val="008E1E88"/>
    <w:rsid w:val="008E3B93"/>
    <w:rsid w:val="008E41D7"/>
    <w:rsid w:val="008E45C1"/>
    <w:rsid w:val="008E47D9"/>
    <w:rsid w:val="008E5C8A"/>
    <w:rsid w:val="008E6342"/>
    <w:rsid w:val="008E6E85"/>
    <w:rsid w:val="008E7FD0"/>
    <w:rsid w:val="008F12BE"/>
    <w:rsid w:val="008F1735"/>
    <w:rsid w:val="008F23EB"/>
    <w:rsid w:val="008F31F8"/>
    <w:rsid w:val="008F3781"/>
    <w:rsid w:val="008F6502"/>
    <w:rsid w:val="008F778E"/>
    <w:rsid w:val="0090027F"/>
    <w:rsid w:val="00901082"/>
    <w:rsid w:val="00901150"/>
    <w:rsid w:val="00901AF5"/>
    <w:rsid w:val="00903176"/>
    <w:rsid w:val="009035F8"/>
    <w:rsid w:val="009060B6"/>
    <w:rsid w:val="00907866"/>
    <w:rsid w:val="00907FEB"/>
    <w:rsid w:val="009103F8"/>
    <w:rsid w:val="009111E6"/>
    <w:rsid w:val="00911A9C"/>
    <w:rsid w:val="00911F01"/>
    <w:rsid w:val="009124DB"/>
    <w:rsid w:val="00913515"/>
    <w:rsid w:val="00914A3E"/>
    <w:rsid w:val="00914C67"/>
    <w:rsid w:val="009157BA"/>
    <w:rsid w:val="00915ED6"/>
    <w:rsid w:val="00916CEA"/>
    <w:rsid w:val="00917A44"/>
    <w:rsid w:val="00917DD2"/>
    <w:rsid w:val="00920291"/>
    <w:rsid w:val="009205BB"/>
    <w:rsid w:val="009217CD"/>
    <w:rsid w:val="00921E2C"/>
    <w:rsid w:val="009237F3"/>
    <w:rsid w:val="009252A4"/>
    <w:rsid w:val="00925528"/>
    <w:rsid w:val="0092591D"/>
    <w:rsid w:val="00926736"/>
    <w:rsid w:val="00926E8F"/>
    <w:rsid w:val="009302A4"/>
    <w:rsid w:val="00931D87"/>
    <w:rsid w:val="009320DA"/>
    <w:rsid w:val="0093251E"/>
    <w:rsid w:val="00932E99"/>
    <w:rsid w:val="009340D9"/>
    <w:rsid w:val="009349BE"/>
    <w:rsid w:val="00935606"/>
    <w:rsid w:val="0093691E"/>
    <w:rsid w:val="0093721B"/>
    <w:rsid w:val="0094184B"/>
    <w:rsid w:val="009418DD"/>
    <w:rsid w:val="009419EE"/>
    <w:rsid w:val="00941D58"/>
    <w:rsid w:val="009422A5"/>
    <w:rsid w:val="009423A4"/>
    <w:rsid w:val="00942577"/>
    <w:rsid w:val="00942BA1"/>
    <w:rsid w:val="0094409E"/>
    <w:rsid w:val="009446E1"/>
    <w:rsid w:val="009449B1"/>
    <w:rsid w:val="00944D53"/>
    <w:rsid w:val="00945511"/>
    <w:rsid w:val="00945684"/>
    <w:rsid w:val="00946E9D"/>
    <w:rsid w:val="009511B3"/>
    <w:rsid w:val="00953798"/>
    <w:rsid w:val="00953CBB"/>
    <w:rsid w:val="00954BDC"/>
    <w:rsid w:val="00955361"/>
    <w:rsid w:val="00955E8C"/>
    <w:rsid w:val="0095697B"/>
    <w:rsid w:val="0095758C"/>
    <w:rsid w:val="00957D28"/>
    <w:rsid w:val="00957E4A"/>
    <w:rsid w:val="00960087"/>
    <w:rsid w:val="009610AD"/>
    <w:rsid w:val="00961733"/>
    <w:rsid w:val="00961B33"/>
    <w:rsid w:val="009638BD"/>
    <w:rsid w:val="0096436F"/>
    <w:rsid w:val="00964C9C"/>
    <w:rsid w:val="00964DE9"/>
    <w:rsid w:val="00965331"/>
    <w:rsid w:val="009653C3"/>
    <w:rsid w:val="00966EDB"/>
    <w:rsid w:val="0097141B"/>
    <w:rsid w:val="00971497"/>
    <w:rsid w:val="00971F3C"/>
    <w:rsid w:val="0097486B"/>
    <w:rsid w:val="009754F4"/>
    <w:rsid w:val="009754F5"/>
    <w:rsid w:val="009756A4"/>
    <w:rsid w:val="00975B45"/>
    <w:rsid w:val="00976C1B"/>
    <w:rsid w:val="00976D76"/>
    <w:rsid w:val="009778EF"/>
    <w:rsid w:val="009801AD"/>
    <w:rsid w:val="00980602"/>
    <w:rsid w:val="00980DE9"/>
    <w:rsid w:val="0098154B"/>
    <w:rsid w:val="009820FC"/>
    <w:rsid w:val="00982763"/>
    <w:rsid w:val="00983126"/>
    <w:rsid w:val="00985398"/>
    <w:rsid w:val="0098551F"/>
    <w:rsid w:val="00985AA2"/>
    <w:rsid w:val="00985DF2"/>
    <w:rsid w:val="00985E70"/>
    <w:rsid w:val="009864F8"/>
    <w:rsid w:val="00986FE9"/>
    <w:rsid w:val="00987440"/>
    <w:rsid w:val="00990003"/>
    <w:rsid w:val="00991483"/>
    <w:rsid w:val="00991CF0"/>
    <w:rsid w:val="00992CD4"/>
    <w:rsid w:val="00993742"/>
    <w:rsid w:val="00993FBF"/>
    <w:rsid w:val="009943FA"/>
    <w:rsid w:val="00994AF1"/>
    <w:rsid w:val="00994B0A"/>
    <w:rsid w:val="00995428"/>
    <w:rsid w:val="009972C7"/>
    <w:rsid w:val="009A20D1"/>
    <w:rsid w:val="009A2457"/>
    <w:rsid w:val="009A2B2B"/>
    <w:rsid w:val="009A30BF"/>
    <w:rsid w:val="009A38E9"/>
    <w:rsid w:val="009A44DE"/>
    <w:rsid w:val="009A48C7"/>
    <w:rsid w:val="009A4E80"/>
    <w:rsid w:val="009A53E1"/>
    <w:rsid w:val="009A566D"/>
    <w:rsid w:val="009A5D55"/>
    <w:rsid w:val="009A6319"/>
    <w:rsid w:val="009A6411"/>
    <w:rsid w:val="009A6C4C"/>
    <w:rsid w:val="009A6F74"/>
    <w:rsid w:val="009A709C"/>
    <w:rsid w:val="009A722D"/>
    <w:rsid w:val="009A7797"/>
    <w:rsid w:val="009A7EDC"/>
    <w:rsid w:val="009B06D5"/>
    <w:rsid w:val="009B0C7A"/>
    <w:rsid w:val="009B0C8E"/>
    <w:rsid w:val="009B1790"/>
    <w:rsid w:val="009B2D5A"/>
    <w:rsid w:val="009B3317"/>
    <w:rsid w:val="009B35AB"/>
    <w:rsid w:val="009B45EA"/>
    <w:rsid w:val="009B4760"/>
    <w:rsid w:val="009B6FEF"/>
    <w:rsid w:val="009B7CDC"/>
    <w:rsid w:val="009C0752"/>
    <w:rsid w:val="009C0FB1"/>
    <w:rsid w:val="009C1CEE"/>
    <w:rsid w:val="009C2FBC"/>
    <w:rsid w:val="009C348E"/>
    <w:rsid w:val="009C3AAF"/>
    <w:rsid w:val="009C4B1C"/>
    <w:rsid w:val="009C620F"/>
    <w:rsid w:val="009C69FF"/>
    <w:rsid w:val="009C6BA2"/>
    <w:rsid w:val="009D2281"/>
    <w:rsid w:val="009D2AAA"/>
    <w:rsid w:val="009D4274"/>
    <w:rsid w:val="009D44DF"/>
    <w:rsid w:val="009D460B"/>
    <w:rsid w:val="009D5809"/>
    <w:rsid w:val="009D6011"/>
    <w:rsid w:val="009E0A51"/>
    <w:rsid w:val="009E1557"/>
    <w:rsid w:val="009E2F89"/>
    <w:rsid w:val="009E4118"/>
    <w:rsid w:val="009E4F44"/>
    <w:rsid w:val="009E533C"/>
    <w:rsid w:val="009E5435"/>
    <w:rsid w:val="009E684A"/>
    <w:rsid w:val="009E6AED"/>
    <w:rsid w:val="009E6E9E"/>
    <w:rsid w:val="009E74F3"/>
    <w:rsid w:val="009F05C3"/>
    <w:rsid w:val="009F1121"/>
    <w:rsid w:val="009F187A"/>
    <w:rsid w:val="009F3909"/>
    <w:rsid w:val="009F4BC6"/>
    <w:rsid w:val="009F4BE6"/>
    <w:rsid w:val="00A0141E"/>
    <w:rsid w:val="00A01A1E"/>
    <w:rsid w:val="00A01B6B"/>
    <w:rsid w:val="00A02B00"/>
    <w:rsid w:val="00A0441F"/>
    <w:rsid w:val="00A06264"/>
    <w:rsid w:val="00A06ADA"/>
    <w:rsid w:val="00A0716C"/>
    <w:rsid w:val="00A07998"/>
    <w:rsid w:val="00A100EE"/>
    <w:rsid w:val="00A11D07"/>
    <w:rsid w:val="00A13038"/>
    <w:rsid w:val="00A1390B"/>
    <w:rsid w:val="00A143E2"/>
    <w:rsid w:val="00A145BC"/>
    <w:rsid w:val="00A1534E"/>
    <w:rsid w:val="00A165BA"/>
    <w:rsid w:val="00A165EC"/>
    <w:rsid w:val="00A16B48"/>
    <w:rsid w:val="00A16D9F"/>
    <w:rsid w:val="00A171DE"/>
    <w:rsid w:val="00A202FA"/>
    <w:rsid w:val="00A21867"/>
    <w:rsid w:val="00A224DD"/>
    <w:rsid w:val="00A23C86"/>
    <w:rsid w:val="00A2403D"/>
    <w:rsid w:val="00A242B5"/>
    <w:rsid w:val="00A24327"/>
    <w:rsid w:val="00A25296"/>
    <w:rsid w:val="00A25933"/>
    <w:rsid w:val="00A25E93"/>
    <w:rsid w:val="00A26054"/>
    <w:rsid w:val="00A262FC"/>
    <w:rsid w:val="00A267DB"/>
    <w:rsid w:val="00A27053"/>
    <w:rsid w:val="00A272C7"/>
    <w:rsid w:val="00A27C07"/>
    <w:rsid w:val="00A306CC"/>
    <w:rsid w:val="00A30B0B"/>
    <w:rsid w:val="00A310A3"/>
    <w:rsid w:val="00A31697"/>
    <w:rsid w:val="00A32451"/>
    <w:rsid w:val="00A32586"/>
    <w:rsid w:val="00A32955"/>
    <w:rsid w:val="00A33501"/>
    <w:rsid w:val="00A3412C"/>
    <w:rsid w:val="00A35EB0"/>
    <w:rsid w:val="00A36D88"/>
    <w:rsid w:val="00A37258"/>
    <w:rsid w:val="00A3780B"/>
    <w:rsid w:val="00A40933"/>
    <w:rsid w:val="00A40BB5"/>
    <w:rsid w:val="00A41195"/>
    <w:rsid w:val="00A41C62"/>
    <w:rsid w:val="00A41F6B"/>
    <w:rsid w:val="00A42100"/>
    <w:rsid w:val="00A442C6"/>
    <w:rsid w:val="00A46871"/>
    <w:rsid w:val="00A5003A"/>
    <w:rsid w:val="00A50FBA"/>
    <w:rsid w:val="00A51668"/>
    <w:rsid w:val="00A52199"/>
    <w:rsid w:val="00A52B5F"/>
    <w:rsid w:val="00A52BDC"/>
    <w:rsid w:val="00A52F8D"/>
    <w:rsid w:val="00A53302"/>
    <w:rsid w:val="00A54A0C"/>
    <w:rsid w:val="00A54AA3"/>
    <w:rsid w:val="00A54FB8"/>
    <w:rsid w:val="00A555FA"/>
    <w:rsid w:val="00A55D71"/>
    <w:rsid w:val="00A56066"/>
    <w:rsid w:val="00A560AD"/>
    <w:rsid w:val="00A56316"/>
    <w:rsid w:val="00A56669"/>
    <w:rsid w:val="00A56D1C"/>
    <w:rsid w:val="00A62AFD"/>
    <w:rsid w:val="00A632EB"/>
    <w:rsid w:val="00A66C69"/>
    <w:rsid w:val="00A66EEA"/>
    <w:rsid w:val="00A6714D"/>
    <w:rsid w:val="00A678ED"/>
    <w:rsid w:val="00A70B2C"/>
    <w:rsid w:val="00A71D5B"/>
    <w:rsid w:val="00A7201F"/>
    <w:rsid w:val="00A72F03"/>
    <w:rsid w:val="00A74EBA"/>
    <w:rsid w:val="00A77728"/>
    <w:rsid w:val="00A8038B"/>
    <w:rsid w:val="00A8043B"/>
    <w:rsid w:val="00A8051D"/>
    <w:rsid w:val="00A809A5"/>
    <w:rsid w:val="00A81026"/>
    <w:rsid w:val="00A8139D"/>
    <w:rsid w:val="00A81707"/>
    <w:rsid w:val="00A81968"/>
    <w:rsid w:val="00A82AD8"/>
    <w:rsid w:val="00A830A5"/>
    <w:rsid w:val="00A837D3"/>
    <w:rsid w:val="00A83FCE"/>
    <w:rsid w:val="00A8576C"/>
    <w:rsid w:val="00A858F7"/>
    <w:rsid w:val="00A86A42"/>
    <w:rsid w:val="00A86BFE"/>
    <w:rsid w:val="00A87C5A"/>
    <w:rsid w:val="00A87DBE"/>
    <w:rsid w:val="00A904D4"/>
    <w:rsid w:val="00A91423"/>
    <w:rsid w:val="00A91998"/>
    <w:rsid w:val="00A94246"/>
    <w:rsid w:val="00A94677"/>
    <w:rsid w:val="00A94D6B"/>
    <w:rsid w:val="00A956A1"/>
    <w:rsid w:val="00A95848"/>
    <w:rsid w:val="00A958FE"/>
    <w:rsid w:val="00A962F4"/>
    <w:rsid w:val="00A965A6"/>
    <w:rsid w:val="00A96CC5"/>
    <w:rsid w:val="00AA088B"/>
    <w:rsid w:val="00AA088E"/>
    <w:rsid w:val="00AA223A"/>
    <w:rsid w:val="00AA22FF"/>
    <w:rsid w:val="00AA35AB"/>
    <w:rsid w:val="00AA3808"/>
    <w:rsid w:val="00AA388B"/>
    <w:rsid w:val="00AA3F49"/>
    <w:rsid w:val="00AA4042"/>
    <w:rsid w:val="00AA42BB"/>
    <w:rsid w:val="00AA4C5A"/>
    <w:rsid w:val="00AA4D06"/>
    <w:rsid w:val="00AA7CC1"/>
    <w:rsid w:val="00AB0A86"/>
    <w:rsid w:val="00AB11C0"/>
    <w:rsid w:val="00AB15C1"/>
    <w:rsid w:val="00AB30B0"/>
    <w:rsid w:val="00AB33A9"/>
    <w:rsid w:val="00AB3E3D"/>
    <w:rsid w:val="00AB47A2"/>
    <w:rsid w:val="00AB60B1"/>
    <w:rsid w:val="00AB752C"/>
    <w:rsid w:val="00AB7BF4"/>
    <w:rsid w:val="00AC0D31"/>
    <w:rsid w:val="00AC1811"/>
    <w:rsid w:val="00AC4127"/>
    <w:rsid w:val="00AC51D3"/>
    <w:rsid w:val="00AC5686"/>
    <w:rsid w:val="00AC58D2"/>
    <w:rsid w:val="00AC75EB"/>
    <w:rsid w:val="00AC76B0"/>
    <w:rsid w:val="00AC7E04"/>
    <w:rsid w:val="00AD1F05"/>
    <w:rsid w:val="00AD2791"/>
    <w:rsid w:val="00AD51BA"/>
    <w:rsid w:val="00AD549B"/>
    <w:rsid w:val="00AD57A3"/>
    <w:rsid w:val="00AD5BD0"/>
    <w:rsid w:val="00AD7991"/>
    <w:rsid w:val="00AD7A6E"/>
    <w:rsid w:val="00AD7E5A"/>
    <w:rsid w:val="00AE05B7"/>
    <w:rsid w:val="00AE099B"/>
    <w:rsid w:val="00AE2CEE"/>
    <w:rsid w:val="00AE4A23"/>
    <w:rsid w:val="00AE4BAB"/>
    <w:rsid w:val="00AE4C73"/>
    <w:rsid w:val="00AE623C"/>
    <w:rsid w:val="00AF0A52"/>
    <w:rsid w:val="00AF0F05"/>
    <w:rsid w:val="00AF22A4"/>
    <w:rsid w:val="00AF42C0"/>
    <w:rsid w:val="00AF4F03"/>
    <w:rsid w:val="00AF5E7C"/>
    <w:rsid w:val="00AF5F8F"/>
    <w:rsid w:val="00AF6EDC"/>
    <w:rsid w:val="00AF7F81"/>
    <w:rsid w:val="00B0030A"/>
    <w:rsid w:val="00B006E2"/>
    <w:rsid w:val="00B01037"/>
    <w:rsid w:val="00B01180"/>
    <w:rsid w:val="00B01806"/>
    <w:rsid w:val="00B03851"/>
    <w:rsid w:val="00B0491D"/>
    <w:rsid w:val="00B04935"/>
    <w:rsid w:val="00B04F4F"/>
    <w:rsid w:val="00B0522E"/>
    <w:rsid w:val="00B05883"/>
    <w:rsid w:val="00B0730C"/>
    <w:rsid w:val="00B07DDA"/>
    <w:rsid w:val="00B10172"/>
    <w:rsid w:val="00B11345"/>
    <w:rsid w:val="00B136A5"/>
    <w:rsid w:val="00B13EFB"/>
    <w:rsid w:val="00B16630"/>
    <w:rsid w:val="00B17495"/>
    <w:rsid w:val="00B179F6"/>
    <w:rsid w:val="00B2140F"/>
    <w:rsid w:val="00B23E75"/>
    <w:rsid w:val="00B2408E"/>
    <w:rsid w:val="00B243D5"/>
    <w:rsid w:val="00B2493D"/>
    <w:rsid w:val="00B25727"/>
    <w:rsid w:val="00B2574A"/>
    <w:rsid w:val="00B263EA"/>
    <w:rsid w:val="00B30A31"/>
    <w:rsid w:val="00B32B7F"/>
    <w:rsid w:val="00B33EAE"/>
    <w:rsid w:val="00B33FA1"/>
    <w:rsid w:val="00B34989"/>
    <w:rsid w:val="00B34C0D"/>
    <w:rsid w:val="00B353F3"/>
    <w:rsid w:val="00B36085"/>
    <w:rsid w:val="00B375DB"/>
    <w:rsid w:val="00B37999"/>
    <w:rsid w:val="00B4051E"/>
    <w:rsid w:val="00B42DBA"/>
    <w:rsid w:val="00B43D67"/>
    <w:rsid w:val="00B45CB1"/>
    <w:rsid w:val="00B46312"/>
    <w:rsid w:val="00B47E69"/>
    <w:rsid w:val="00B47EAD"/>
    <w:rsid w:val="00B51C08"/>
    <w:rsid w:val="00B520A6"/>
    <w:rsid w:val="00B5239B"/>
    <w:rsid w:val="00B52ECB"/>
    <w:rsid w:val="00B52F3B"/>
    <w:rsid w:val="00B5580A"/>
    <w:rsid w:val="00B562AC"/>
    <w:rsid w:val="00B56442"/>
    <w:rsid w:val="00B576B4"/>
    <w:rsid w:val="00B60081"/>
    <w:rsid w:val="00B605C0"/>
    <w:rsid w:val="00B62493"/>
    <w:rsid w:val="00B6331F"/>
    <w:rsid w:val="00B64017"/>
    <w:rsid w:val="00B655B1"/>
    <w:rsid w:val="00B70438"/>
    <w:rsid w:val="00B707FD"/>
    <w:rsid w:val="00B7181B"/>
    <w:rsid w:val="00B72705"/>
    <w:rsid w:val="00B72779"/>
    <w:rsid w:val="00B73014"/>
    <w:rsid w:val="00B73352"/>
    <w:rsid w:val="00B734A4"/>
    <w:rsid w:val="00B73D13"/>
    <w:rsid w:val="00B74045"/>
    <w:rsid w:val="00B752DA"/>
    <w:rsid w:val="00B75828"/>
    <w:rsid w:val="00B76733"/>
    <w:rsid w:val="00B76A12"/>
    <w:rsid w:val="00B77122"/>
    <w:rsid w:val="00B80FC7"/>
    <w:rsid w:val="00B81563"/>
    <w:rsid w:val="00B81619"/>
    <w:rsid w:val="00B82736"/>
    <w:rsid w:val="00B82C6A"/>
    <w:rsid w:val="00B83CA8"/>
    <w:rsid w:val="00B84687"/>
    <w:rsid w:val="00B846BD"/>
    <w:rsid w:val="00B8496B"/>
    <w:rsid w:val="00B84C38"/>
    <w:rsid w:val="00B85310"/>
    <w:rsid w:val="00B85C06"/>
    <w:rsid w:val="00B876F5"/>
    <w:rsid w:val="00B8795D"/>
    <w:rsid w:val="00B9006B"/>
    <w:rsid w:val="00B92C46"/>
    <w:rsid w:val="00B932A3"/>
    <w:rsid w:val="00B935A9"/>
    <w:rsid w:val="00B93913"/>
    <w:rsid w:val="00B9448D"/>
    <w:rsid w:val="00B95920"/>
    <w:rsid w:val="00B966DF"/>
    <w:rsid w:val="00B969A1"/>
    <w:rsid w:val="00BA1220"/>
    <w:rsid w:val="00BA3A5E"/>
    <w:rsid w:val="00BA3EEC"/>
    <w:rsid w:val="00BA4AE4"/>
    <w:rsid w:val="00BA6582"/>
    <w:rsid w:val="00BA6705"/>
    <w:rsid w:val="00BA7525"/>
    <w:rsid w:val="00BA7572"/>
    <w:rsid w:val="00BB0B5E"/>
    <w:rsid w:val="00BB0CA4"/>
    <w:rsid w:val="00BB0D0D"/>
    <w:rsid w:val="00BB1A85"/>
    <w:rsid w:val="00BB2844"/>
    <w:rsid w:val="00BB3BAE"/>
    <w:rsid w:val="00BB450A"/>
    <w:rsid w:val="00BB452C"/>
    <w:rsid w:val="00BB4716"/>
    <w:rsid w:val="00BB5019"/>
    <w:rsid w:val="00BB51B4"/>
    <w:rsid w:val="00BB5CF6"/>
    <w:rsid w:val="00BB5E18"/>
    <w:rsid w:val="00BB6BDA"/>
    <w:rsid w:val="00BB70D1"/>
    <w:rsid w:val="00BB792D"/>
    <w:rsid w:val="00BC061C"/>
    <w:rsid w:val="00BC0AE9"/>
    <w:rsid w:val="00BC134C"/>
    <w:rsid w:val="00BC1450"/>
    <w:rsid w:val="00BC35C4"/>
    <w:rsid w:val="00BC3878"/>
    <w:rsid w:val="00BC43FB"/>
    <w:rsid w:val="00BC4BF1"/>
    <w:rsid w:val="00BC5023"/>
    <w:rsid w:val="00BC63D3"/>
    <w:rsid w:val="00BC7469"/>
    <w:rsid w:val="00BD0FA7"/>
    <w:rsid w:val="00BD1CAE"/>
    <w:rsid w:val="00BD1FBD"/>
    <w:rsid w:val="00BD21FC"/>
    <w:rsid w:val="00BD246E"/>
    <w:rsid w:val="00BD4EE2"/>
    <w:rsid w:val="00BD51BA"/>
    <w:rsid w:val="00BD53BA"/>
    <w:rsid w:val="00BD65B0"/>
    <w:rsid w:val="00BD6A39"/>
    <w:rsid w:val="00BD6A3A"/>
    <w:rsid w:val="00BD6AD2"/>
    <w:rsid w:val="00BD7672"/>
    <w:rsid w:val="00BD7C50"/>
    <w:rsid w:val="00BE04A4"/>
    <w:rsid w:val="00BE0737"/>
    <w:rsid w:val="00BE1290"/>
    <w:rsid w:val="00BE142D"/>
    <w:rsid w:val="00BE2269"/>
    <w:rsid w:val="00BE24CD"/>
    <w:rsid w:val="00BE2C7C"/>
    <w:rsid w:val="00BE30AE"/>
    <w:rsid w:val="00BE3C2E"/>
    <w:rsid w:val="00BE4A5A"/>
    <w:rsid w:val="00BE4CF6"/>
    <w:rsid w:val="00BE50E2"/>
    <w:rsid w:val="00BE5D94"/>
    <w:rsid w:val="00BE6104"/>
    <w:rsid w:val="00BE61DA"/>
    <w:rsid w:val="00BE7E20"/>
    <w:rsid w:val="00BE7F7F"/>
    <w:rsid w:val="00BF15FB"/>
    <w:rsid w:val="00BF162C"/>
    <w:rsid w:val="00BF19BE"/>
    <w:rsid w:val="00BF3B2A"/>
    <w:rsid w:val="00BF51B6"/>
    <w:rsid w:val="00BF5DAF"/>
    <w:rsid w:val="00BF719D"/>
    <w:rsid w:val="00BF7470"/>
    <w:rsid w:val="00BF796A"/>
    <w:rsid w:val="00BF7BD8"/>
    <w:rsid w:val="00C007BF"/>
    <w:rsid w:val="00C00D91"/>
    <w:rsid w:val="00C015F1"/>
    <w:rsid w:val="00C01C7B"/>
    <w:rsid w:val="00C02EB6"/>
    <w:rsid w:val="00C031AE"/>
    <w:rsid w:val="00C048A6"/>
    <w:rsid w:val="00C05029"/>
    <w:rsid w:val="00C050D3"/>
    <w:rsid w:val="00C0559C"/>
    <w:rsid w:val="00C055F5"/>
    <w:rsid w:val="00C05970"/>
    <w:rsid w:val="00C06158"/>
    <w:rsid w:val="00C06430"/>
    <w:rsid w:val="00C069A2"/>
    <w:rsid w:val="00C069FA"/>
    <w:rsid w:val="00C06DC0"/>
    <w:rsid w:val="00C100DB"/>
    <w:rsid w:val="00C10187"/>
    <w:rsid w:val="00C11FAB"/>
    <w:rsid w:val="00C13616"/>
    <w:rsid w:val="00C13CA5"/>
    <w:rsid w:val="00C14D0C"/>
    <w:rsid w:val="00C15A4B"/>
    <w:rsid w:val="00C15F44"/>
    <w:rsid w:val="00C16221"/>
    <w:rsid w:val="00C167B7"/>
    <w:rsid w:val="00C16FCD"/>
    <w:rsid w:val="00C17312"/>
    <w:rsid w:val="00C173AB"/>
    <w:rsid w:val="00C20254"/>
    <w:rsid w:val="00C203AC"/>
    <w:rsid w:val="00C211CD"/>
    <w:rsid w:val="00C220C3"/>
    <w:rsid w:val="00C22DD2"/>
    <w:rsid w:val="00C23A91"/>
    <w:rsid w:val="00C242B5"/>
    <w:rsid w:val="00C24FB3"/>
    <w:rsid w:val="00C300E8"/>
    <w:rsid w:val="00C318C4"/>
    <w:rsid w:val="00C32977"/>
    <w:rsid w:val="00C33643"/>
    <w:rsid w:val="00C345C0"/>
    <w:rsid w:val="00C34E4F"/>
    <w:rsid w:val="00C35D57"/>
    <w:rsid w:val="00C36FCE"/>
    <w:rsid w:val="00C37372"/>
    <w:rsid w:val="00C4003B"/>
    <w:rsid w:val="00C4006F"/>
    <w:rsid w:val="00C416AF"/>
    <w:rsid w:val="00C45EBB"/>
    <w:rsid w:val="00C462D2"/>
    <w:rsid w:val="00C46321"/>
    <w:rsid w:val="00C464A5"/>
    <w:rsid w:val="00C464F2"/>
    <w:rsid w:val="00C4692E"/>
    <w:rsid w:val="00C52F29"/>
    <w:rsid w:val="00C53370"/>
    <w:rsid w:val="00C537DF"/>
    <w:rsid w:val="00C53CA5"/>
    <w:rsid w:val="00C54013"/>
    <w:rsid w:val="00C54054"/>
    <w:rsid w:val="00C54201"/>
    <w:rsid w:val="00C5463A"/>
    <w:rsid w:val="00C556AE"/>
    <w:rsid w:val="00C55AC3"/>
    <w:rsid w:val="00C561C8"/>
    <w:rsid w:val="00C568AA"/>
    <w:rsid w:val="00C57193"/>
    <w:rsid w:val="00C60599"/>
    <w:rsid w:val="00C60800"/>
    <w:rsid w:val="00C60F4C"/>
    <w:rsid w:val="00C618F6"/>
    <w:rsid w:val="00C61C9D"/>
    <w:rsid w:val="00C62BEA"/>
    <w:rsid w:val="00C62E68"/>
    <w:rsid w:val="00C64419"/>
    <w:rsid w:val="00C644E2"/>
    <w:rsid w:val="00C649DD"/>
    <w:rsid w:val="00C64A62"/>
    <w:rsid w:val="00C64CB5"/>
    <w:rsid w:val="00C653E7"/>
    <w:rsid w:val="00C6757A"/>
    <w:rsid w:val="00C702B1"/>
    <w:rsid w:val="00C702B9"/>
    <w:rsid w:val="00C718DF"/>
    <w:rsid w:val="00C71B87"/>
    <w:rsid w:val="00C72742"/>
    <w:rsid w:val="00C72ED4"/>
    <w:rsid w:val="00C73972"/>
    <w:rsid w:val="00C743AC"/>
    <w:rsid w:val="00C74B18"/>
    <w:rsid w:val="00C74DA2"/>
    <w:rsid w:val="00C74EBD"/>
    <w:rsid w:val="00C761A9"/>
    <w:rsid w:val="00C80000"/>
    <w:rsid w:val="00C8045A"/>
    <w:rsid w:val="00C81ED9"/>
    <w:rsid w:val="00C8224C"/>
    <w:rsid w:val="00C855F7"/>
    <w:rsid w:val="00C86AC2"/>
    <w:rsid w:val="00C87369"/>
    <w:rsid w:val="00C876A1"/>
    <w:rsid w:val="00C87F78"/>
    <w:rsid w:val="00C90097"/>
    <w:rsid w:val="00C90904"/>
    <w:rsid w:val="00C90CC7"/>
    <w:rsid w:val="00C90F8C"/>
    <w:rsid w:val="00C920AF"/>
    <w:rsid w:val="00C93363"/>
    <w:rsid w:val="00C94A9B"/>
    <w:rsid w:val="00C95A3E"/>
    <w:rsid w:val="00C95ABB"/>
    <w:rsid w:val="00C968CE"/>
    <w:rsid w:val="00C96EC8"/>
    <w:rsid w:val="00C97A76"/>
    <w:rsid w:val="00CA05D9"/>
    <w:rsid w:val="00CA0CBB"/>
    <w:rsid w:val="00CA0CED"/>
    <w:rsid w:val="00CA24B7"/>
    <w:rsid w:val="00CA3286"/>
    <w:rsid w:val="00CA5636"/>
    <w:rsid w:val="00CA666D"/>
    <w:rsid w:val="00CA71FE"/>
    <w:rsid w:val="00CA7A99"/>
    <w:rsid w:val="00CB046B"/>
    <w:rsid w:val="00CB063D"/>
    <w:rsid w:val="00CB06DD"/>
    <w:rsid w:val="00CB0813"/>
    <w:rsid w:val="00CB0E29"/>
    <w:rsid w:val="00CB10B9"/>
    <w:rsid w:val="00CB14D2"/>
    <w:rsid w:val="00CB17AB"/>
    <w:rsid w:val="00CB1801"/>
    <w:rsid w:val="00CB3716"/>
    <w:rsid w:val="00CB46A7"/>
    <w:rsid w:val="00CB5AA2"/>
    <w:rsid w:val="00CB5FC9"/>
    <w:rsid w:val="00CB66CD"/>
    <w:rsid w:val="00CB715F"/>
    <w:rsid w:val="00CB743E"/>
    <w:rsid w:val="00CB7573"/>
    <w:rsid w:val="00CB782A"/>
    <w:rsid w:val="00CC0511"/>
    <w:rsid w:val="00CC2C61"/>
    <w:rsid w:val="00CC2FB4"/>
    <w:rsid w:val="00CC310F"/>
    <w:rsid w:val="00CC4895"/>
    <w:rsid w:val="00CC4A61"/>
    <w:rsid w:val="00CC4B60"/>
    <w:rsid w:val="00CC5991"/>
    <w:rsid w:val="00CC6F14"/>
    <w:rsid w:val="00CC71F6"/>
    <w:rsid w:val="00CC7E8A"/>
    <w:rsid w:val="00CD0657"/>
    <w:rsid w:val="00CD0850"/>
    <w:rsid w:val="00CD0A2A"/>
    <w:rsid w:val="00CD259E"/>
    <w:rsid w:val="00CD2DD0"/>
    <w:rsid w:val="00CD4412"/>
    <w:rsid w:val="00CD4866"/>
    <w:rsid w:val="00CD4EA4"/>
    <w:rsid w:val="00CD4FB4"/>
    <w:rsid w:val="00CD5787"/>
    <w:rsid w:val="00CD5AF2"/>
    <w:rsid w:val="00CD6611"/>
    <w:rsid w:val="00CD6EC0"/>
    <w:rsid w:val="00CD76EA"/>
    <w:rsid w:val="00CD7CF9"/>
    <w:rsid w:val="00CD7D34"/>
    <w:rsid w:val="00CE13F9"/>
    <w:rsid w:val="00CE205E"/>
    <w:rsid w:val="00CE35EE"/>
    <w:rsid w:val="00CE432A"/>
    <w:rsid w:val="00CE5E44"/>
    <w:rsid w:val="00CE6AE0"/>
    <w:rsid w:val="00CF0219"/>
    <w:rsid w:val="00CF05E7"/>
    <w:rsid w:val="00CF1842"/>
    <w:rsid w:val="00CF2E23"/>
    <w:rsid w:val="00CF324E"/>
    <w:rsid w:val="00CF39A9"/>
    <w:rsid w:val="00CF477C"/>
    <w:rsid w:val="00CF4925"/>
    <w:rsid w:val="00CF4BB4"/>
    <w:rsid w:val="00CF71A6"/>
    <w:rsid w:val="00CF7E45"/>
    <w:rsid w:val="00D00610"/>
    <w:rsid w:val="00D0063D"/>
    <w:rsid w:val="00D015C6"/>
    <w:rsid w:val="00D01DF7"/>
    <w:rsid w:val="00D027D3"/>
    <w:rsid w:val="00D036C0"/>
    <w:rsid w:val="00D03961"/>
    <w:rsid w:val="00D0484B"/>
    <w:rsid w:val="00D04F0D"/>
    <w:rsid w:val="00D06159"/>
    <w:rsid w:val="00D0679D"/>
    <w:rsid w:val="00D06F51"/>
    <w:rsid w:val="00D06F68"/>
    <w:rsid w:val="00D073C2"/>
    <w:rsid w:val="00D0754A"/>
    <w:rsid w:val="00D07605"/>
    <w:rsid w:val="00D10116"/>
    <w:rsid w:val="00D10278"/>
    <w:rsid w:val="00D10592"/>
    <w:rsid w:val="00D10C5D"/>
    <w:rsid w:val="00D10FA1"/>
    <w:rsid w:val="00D12D09"/>
    <w:rsid w:val="00D12FCE"/>
    <w:rsid w:val="00D13AB2"/>
    <w:rsid w:val="00D1441A"/>
    <w:rsid w:val="00D14811"/>
    <w:rsid w:val="00D17414"/>
    <w:rsid w:val="00D17883"/>
    <w:rsid w:val="00D20407"/>
    <w:rsid w:val="00D20ADB"/>
    <w:rsid w:val="00D21F24"/>
    <w:rsid w:val="00D233C6"/>
    <w:rsid w:val="00D237F4"/>
    <w:rsid w:val="00D23E30"/>
    <w:rsid w:val="00D25569"/>
    <w:rsid w:val="00D25D52"/>
    <w:rsid w:val="00D260AF"/>
    <w:rsid w:val="00D26310"/>
    <w:rsid w:val="00D26950"/>
    <w:rsid w:val="00D26EDE"/>
    <w:rsid w:val="00D27029"/>
    <w:rsid w:val="00D30CE2"/>
    <w:rsid w:val="00D30F1B"/>
    <w:rsid w:val="00D3118F"/>
    <w:rsid w:val="00D3133A"/>
    <w:rsid w:val="00D321FE"/>
    <w:rsid w:val="00D32AF4"/>
    <w:rsid w:val="00D35242"/>
    <w:rsid w:val="00D359AC"/>
    <w:rsid w:val="00D35C66"/>
    <w:rsid w:val="00D363A4"/>
    <w:rsid w:val="00D37305"/>
    <w:rsid w:val="00D373C6"/>
    <w:rsid w:val="00D37572"/>
    <w:rsid w:val="00D377A5"/>
    <w:rsid w:val="00D41293"/>
    <w:rsid w:val="00D41C87"/>
    <w:rsid w:val="00D42361"/>
    <w:rsid w:val="00D42FF2"/>
    <w:rsid w:val="00D43241"/>
    <w:rsid w:val="00D4360C"/>
    <w:rsid w:val="00D4448F"/>
    <w:rsid w:val="00D4627A"/>
    <w:rsid w:val="00D4633B"/>
    <w:rsid w:val="00D468E4"/>
    <w:rsid w:val="00D4721C"/>
    <w:rsid w:val="00D472FA"/>
    <w:rsid w:val="00D501AF"/>
    <w:rsid w:val="00D50309"/>
    <w:rsid w:val="00D515CF"/>
    <w:rsid w:val="00D516AB"/>
    <w:rsid w:val="00D52244"/>
    <w:rsid w:val="00D5249F"/>
    <w:rsid w:val="00D52F97"/>
    <w:rsid w:val="00D5401F"/>
    <w:rsid w:val="00D541F4"/>
    <w:rsid w:val="00D5452B"/>
    <w:rsid w:val="00D55014"/>
    <w:rsid w:val="00D562B3"/>
    <w:rsid w:val="00D564B9"/>
    <w:rsid w:val="00D60615"/>
    <w:rsid w:val="00D61690"/>
    <w:rsid w:val="00D6244F"/>
    <w:rsid w:val="00D62CB3"/>
    <w:rsid w:val="00D64B36"/>
    <w:rsid w:val="00D651CB"/>
    <w:rsid w:val="00D6572C"/>
    <w:rsid w:val="00D66881"/>
    <w:rsid w:val="00D66B83"/>
    <w:rsid w:val="00D6760E"/>
    <w:rsid w:val="00D70E2F"/>
    <w:rsid w:val="00D70FEC"/>
    <w:rsid w:val="00D71014"/>
    <w:rsid w:val="00D71CBF"/>
    <w:rsid w:val="00D71E81"/>
    <w:rsid w:val="00D71F08"/>
    <w:rsid w:val="00D7329B"/>
    <w:rsid w:val="00D73579"/>
    <w:rsid w:val="00D74220"/>
    <w:rsid w:val="00D751C6"/>
    <w:rsid w:val="00D75934"/>
    <w:rsid w:val="00D75A47"/>
    <w:rsid w:val="00D765EF"/>
    <w:rsid w:val="00D77416"/>
    <w:rsid w:val="00D7784E"/>
    <w:rsid w:val="00D8032F"/>
    <w:rsid w:val="00D80E43"/>
    <w:rsid w:val="00D81487"/>
    <w:rsid w:val="00D81D44"/>
    <w:rsid w:val="00D82ADF"/>
    <w:rsid w:val="00D82B34"/>
    <w:rsid w:val="00D82B90"/>
    <w:rsid w:val="00D8393F"/>
    <w:rsid w:val="00D83CC2"/>
    <w:rsid w:val="00D83EEB"/>
    <w:rsid w:val="00D848F2"/>
    <w:rsid w:val="00D87462"/>
    <w:rsid w:val="00D91FDC"/>
    <w:rsid w:val="00D93323"/>
    <w:rsid w:val="00D93B39"/>
    <w:rsid w:val="00DA0679"/>
    <w:rsid w:val="00DA10D8"/>
    <w:rsid w:val="00DA1AF8"/>
    <w:rsid w:val="00DA35B3"/>
    <w:rsid w:val="00DA3705"/>
    <w:rsid w:val="00DA3BE3"/>
    <w:rsid w:val="00DA3FF5"/>
    <w:rsid w:val="00DA48A1"/>
    <w:rsid w:val="00DA4AC7"/>
    <w:rsid w:val="00DA5FD0"/>
    <w:rsid w:val="00DA7EF5"/>
    <w:rsid w:val="00DB0126"/>
    <w:rsid w:val="00DB01BE"/>
    <w:rsid w:val="00DB1370"/>
    <w:rsid w:val="00DB2242"/>
    <w:rsid w:val="00DB2499"/>
    <w:rsid w:val="00DB26EE"/>
    <w:rsid w:val="00DB2A0A"/>
    <w:rsid w:val="00DB31F3"/>
    <w:rsid w:val="00DB3D70"/>
    <w:rsid w:val="00DB46ED"/>
    <w:rsid w:val="00DB48EE"/>
    <w:rsid w:val="00DB4CE9"/>
    <w:rsid w:val="00DB51C1"/>
    <w:rsid w:val="00DB55FB"/>
    <w:rsid w:val="00DC0FC3"/>
    <w:rsid w:val="00DC2144"/>
    <w:rsid w:val="00DC2367"/>
    <w:rsid w:val="00DC25DB"/>
    <w:rsid w:val="00DC429C"/>
    <w:rsid w:val="00DC4ED1"/>
    <w:rsid w:val="00DC4FDF"/>
    <w:rsid w:val="00DC5232"/>
    <w:rsid w:val="00DC7713"/>
    <w:rsid w:val="00DC78BE"/>
    <w:rsid w:val="00DD1599"/>
    <w:rsid w:val="00DD32D7"/>
    <w:rsid w:val="00DD42C7"/>
    <w:rsid w:val="00DD42FF"/>
    <w:rsid w:val="00DD433C"/>
    <w:rsid w:val="00DD5149"/>
    <w:rsid w:val="00DD5E25"/>
    <w:rsid w:val="00DD6F0C"/>
    <w:rsid w:val="00DD736C"/>
    <w:rsid w:val="00DD74AE"/>
    <w:rsid w:val="00DD7A1F"/>
    <w:rsid w:val="00DD7AB4"/>
    <w:rsid w:val="00DE0362"/>
    <w:rsid w:val="00DE1989"/>
    <w:rsid w:val="00DE1C67"/>
    <w:rsid w:val="00DE2FD6"/>
    <w:rsid w:val="00DE4FFF"/>
    <w:rsid w:val="00DE510E"/>
    <w:rsid w:val="00DE67C7"/>
    <w:rsid w:val="00DE6BC3"/>
    <w:rsid w:val="00DE6F38"/>
    <w:rsid w:val="00DF02EB"/>
    <w:rsid w:val="00DF0741"/>
    <w:rsid w:val="00DF0E0B"/>
    <w:rsid w:val="00DF15CE"/>
    <w:rsid w:val="00DF1E9B"/>
    <w:rsid w:val="00DF259B"/>
    <w:rsid w:val="00DF305B"/>
    <w:rsid w:val="00DF4525"/>
    <w:rsid w:val="00DF4590"/>
    <w:rsid w:val="00DF50F3"/>
    <w:rsid w:val="00DF5A0F"/>
    <w:rsid w:val="00DF5C93"/>
    <w:rsid w:val="00DF6099"/>
    <w:rsid w:val="00DF6346"/>
    <w:rsid w:val="00DF7B92"/>
    <w:rsid w:val="00DF7F69"/>
    <w:rsid w:val="00E008F3"/>
    <w:rsid w:val="00E014F0"/>
    <w:rsid w:val="00E017EC"/>
    <w:rsid w:val="00E01A68"/>
    <w:rsid w:val="00E028C4"/>
    <w:rsid w:val="00E034ED"/>
    <w:rsid w:val="00E042B7"/>
    <w:rsid w:val="00E04A70"/>
    <w:rsid w:val="00E05783"/>
    <w:rsid w:val="00E06965"/>
    <w:rsid w:val="00E06B74"/>
    <w:rsid w:val="00E073DF"/>
    <w:rsid w:val="00E10FC5"/>
    <w:rsid w:val="00E1246D"/>
    <w:rsid w:val="00E1301B"/>
    <w:rsid w:val="00E13220"/>
    <w:rsid w:val="00E133B1"/>
    <w:rsid w:val="00E13536"/>
    <w:rsid w:val="00E1393A"/>
    <w:rsid w:val="00E14A63"/>
    <w:rsid w:val="00E15B9D"/>
    <w:rsid w:val="00E20ED0"/>
    <w:rsid w:val="00E21031"/>
    <w:rsid w:val="00E2136A"/>
    <w:rsid w:val="00E2136C"/>
    <w:rsid w:val="00E21657"/>
    <w:rsid w:val="00E2219C"/>
    <w:rsid w:val="00E221D2"/>
    <w:rsid w:val="00E2294B"/>
    <w:rsid w:val="00E272DE"/>
    <w:rsid w:val="00E31C82"/>
    <w:rsid w:val="00E31E9D"/>
    <w:rsid w:val="00E31F33"/>
    <w:rsid w:val="00E3214A"/>
    <w:rsid w:val="00E32840"/>
    <w:rsid w:val="00E32B12"/>
    <w:rsid w:val="00E33243"/>
    <w:rsid w:val="00E33DE6"/>
    <w:rsid w:val="00E34135"/>
    <w:rsid w:val="00E34982"/>
    <w:rsid w:val="00E3517C"/>
    <w:rsid w:val="00E37B86"/>
    <w:rsid w:val="00E41AE2"/>
    <w:rsid w:val="00E429EB"/>
    <w:rsid w:val="00E42FCE"/>
    <w:rsid w:val="00E4369B"/>
    <w:rsid w:val="00E44ABB"/>
    <w:rsid w:val="00E4531A"/>
    <w:rsid w:val="00E458D5"/>
    <w:rsid w:val="00E461D8"/>
    <w:rsid w:val="00E4680E"/>
    <w:rsid w:val="00E47A88"/>
    <w:rsid w:val="00E50013"/>
    <w:rsid w:val="00E5040F"/>
    <w:rsid w:val="00E52957"/>
    <w:rsid w:val="00E529A4"/>
    <w:rsid w:val="00E52FA3"/>
    <w:rsid w:val="00E53137"/>
    <w:rsid w:val="00E533E9"/>
    <w:rsid w:val="00E534A6"/>
    <w:rsid w:val="00E544A8"/>
    <w:rsid w:val="00E544F8"/>
    <w:rsid w:val="00E54EA4"/>
    <w:rsid w:val="00E55000"/>
    <w:rsid w:val="00E55D81"/>
    <w:rsid w:val="00E565EF"/>
    <w:rsid w:val="00E56B3B"/>
    <w:rsid w:val="00E57BAC"/>
    <w:rsid w:val="00E60138"/>
    <w:rsid w:val="00E60500"/>
    <w:rsid w:val="00E6082B"/>
    <w:rsid w:val="00E61B79"/>
    <w:rsid w:val="00E62291"/>
    <w:rsid w:val="00E62340"/>
    <w:rsid w:val="00E62DE5"/>
    <w:rsid w:val="00E62E32"/>
    <w:rsid w:val="00E6576A"/>
    <w:rsid w:val="00E66349"/>
    <w:rsid w:val="00E67B38"/>
    <w:rsid w:val="00E70227"/>
    <w:rsid w:val="00E73111"/>
    <w:rsid w:val="00E7357F"/>
    <w:rsid w:val="00E73A55"/>
    <w:rsid w:val="00E745E1"/>
    <w:rsid w:val="00E74F4E"/>
    <w:rsid w:val="00E750E5"/>
    <w:rsid w:val="00E752ED"/>
    <w:rsid w:val="00E75785"/>
    <w:rsid w:val="00E7581B"/>
    <w:rsid w:val="00E76157"/>
    <w:rsid w:val="00E7643E"/>
    <w:rsid w:val="00E76561"/>
    <w:rsid w:val="00E76AB1"/>
    <w:rsid w:val="00E777A7"/>
    <w:rsid w:val="00E802D8"/>
    <w:rsid w:val="00E822B9"/>
    <w:rsid w:val="00E82F21"/>
    <w:rsid w:val="00E838C8"/>
    <w:rsid w:val="00E84FF7"/>
    <w:rsid w:val="00E87585"/>
    <w:rsid w:val="00E91E01"/>
    <w:rsid w:val="00E92483"/>
    <w:rsid w:val="00E9267E"/>
    <w:rsid w:val="00E93080"/>
    <w:rsid w:val="00E96324"/>
    <w:rsid w:val="00E966F4"/>
    <w:rsid w:val="00E976A0"/>
    <w:rsid w:val="00E97B75"/>
    <w:rsid w:val="00EA0543"/>
    <w:rsid w:val="00EA16F9"/>
    <w:rsid w:val="00EA24FB"/>
    <w:rsid w:val="00EA2875"/>
    <w:rsid w:val="00EA310A"/>
    <w:rsid w:val="00EA4005"/>
    <w:rsid w:val="00EA423B"/>
    <w:rsid w:val="00EA55B6"/>
    <w:rsid w:val="00EA60B9"/>
    <w:rsid w:val="00EA612D"/>
    <w:rsid w:val="00EA65C1"/>
    <w:rsid w:val="00EA6ADB"/>
    <w:rsid w:val="00EA6E6B"/>
    <w:rsid w:val="00EA73FF"/>
    <w:rsid w:val="00EA757A"/>
    <w:rsid w:val="00EB0654"/>
    <w:rsid w:val="00EB10DB"/>
    <w:rsid w:val="00EB1D83"/>
    <w:rsid w:val="00EB21E7"/>
    <w:rsid w:val="00EB3112"/>
    <w:rsid w:val="00EB39D9"/>
    <w:rsid w:val="00EB3C77"/>
    <w:rsid w:val="00EB3D83"/>
    <w:rsid w:val="00EB3F93"/>
    <w:rsid w:val="00EB4B4A"/>
    <w:rsid w:val="00EB524C"/>
    <w:rsid w:val="00EB5304"/>
    <w:rsid w:val="00EB564F"/>
    <w:rsid w:val="00EB5C87"/>
    <w:rsid w:val="00EB63F1"/>
    <w:rsid w:val="00EB6532"/>
    <w:rsid w:val="00EB6B7A"/>
    <w:rsid w:val="00EB7548"/>
    <w:rsid w:val="00EC0DEC"/>
    <w:rsid w:val="00EC1641"/>
    <w:rsid w:val="00EC170C"/>
    <w:rsid w:val="00EC188E"/>
    <w:rsid w:val="00EC1BD8"/>
    <w:rsid w:val="00EC1C2B"/>
    <w:rsid w:val="00EC24B1"/>
    <w:rsid w:val="00EC2D7C"/>
    <w:rsid w:val="00EC30BF"/>
    <w:rsid w:val="00EC3DA5"/>
    <w:rsid w:val="00EC4536"/>
    <w:rsid w:val="00EC66D3"/>
    <w:rsid w:val="00EC7AB3"/>
    <w:rsid w:val="00EC7E82"/>
    <w:rsid w:val="00ED07E4"/>
    <w:rsid w:val="00ED2920"/>
    <w:rsid w:val="00ED511D"/>
    <w:rsid w:val="00ED632A"/>
    <w:rsid w:val="00ED6CD4"/>
    <w:rsid w:val="00ED7D2F"/>
    <w:rsid w:val="00EE0953"/>
    <w:rsid w:val="00EE0BCA"/>
    <w:rsid w:val="00EE1454"/>
    <w:rsid w:val="00EE1666"/>
    <w:rsid w:val="00EE176D"/>
    <w:rsid w:val="00EE24FF"/>
    <w:rsid w:val="00EE4EB9"/>
    <w:rsid w:val="00EE5297"/>
    <w:rsid w:val="00EE5AE9"/>
    <w:rsid w:val="00EE6327"/>
    <w:rsid w:val="00EE6872"/>
    <w:rsid w:val="00EE705B"/>
    <w:rsid w:val="00EE7A93"/>
    <w:rsid w:val="00EF0F64"/>
    <w:rsid w:val="00EF2042"/>
    <w:rsid w:val="00EF2AC0"/>
    <w:rsid w:val="00EF3E37"/>
    <w:rsid w:val="00EF4CC8"/>
    <w:rsid w:val="00EF51A4"/>
    <w:rsid w:val="00EF5425"/>
    <w:rsid w:val="00EF6304"/>
    <w:rsid w:val="00F00FC1"/>
    <w:rsid w:val="00F01717"/>
    <w:rsid w:val="00F033CF"/>
    <w:rsid w:val="00F03DCC"/>
    <w:rsid w:val="00F0535F"/>
    <w:rsid w:val="00F054BC"/>
    <w:rsid w:val="00F05EF4"/>
    <w:rsid w:val="00F073C2"/>
    <w:rsid w:val="00F10EA9"/>
    <w:rsid w:val="00F1161F"/>
    <w:rsid w:val="00F12009"/>
    <w:rsid w:val="00F134F2"/>
    <w:rsid w:val="00F13D77"/>
    <w:rsid w:val="00F1470A"/>
    <w:rsid w:val="00F150A4"/>
    <w:rsid w:val="00F155AF"/>
    <w:rsid w:val="00F155FD"/>
    <w:rsid w:val="00F15DF6"/>
    <w:rsid w:val="00F15E2F"/>
    <w:rsid w:val="00F16AE7"/>
    <w:rsid w:val="00F173D9"/>
    <w:rsid w:val="00F17788"/>
    <w:rsid w:val="00F201B6"/>
    <w:rsid w:val="00F20C07"/>
    <w:rsid w:val="00F213A4"/>
    <w:rsid w:val="00F22B09"/>
    <w:rsid w:val="00F2463B"/>
    <w:rsid w:val="00F2466D"/>
    <w:rsid w:val="00F24D03"/>
    <w:rsid w:val="00F2526B"/>
    <w:rsid w:val="00F25AA2"/>
    <w:rsid w:val="00F25C0A"/>
    <w:rsid w:val="00F261F6"/>
    <w:rsid w:val="00F265FE"/>
    <w:rsid w:val="00F26C29"/>
    <w:rsid w:val="00F30070"/>
    <w:rsid w:val="00F306D3"/>
    <w:rsid w:val="00F307EF"/>
    <w:rsid w:val="00F30B0F"/>
    <w:rsid w:val="00F31C1D"/>
    <w:rsid w:val="00F31E3C"/>
    <w:rsid w:val="00F321C3"/>
    <w:rsid w:val="00F32BF8"/>
    <w:rsid w:val="00F32F5C"/>
    <w:rsid w:val="00F33BC0"/>
    <w:rsid w:val="00F34155"/>
    <w:rsid w:val="00F343F9"/>
    <w:rsid w:val="00F35230"/>
    <w:rsid w:val="00F35675"/>
    <w:rsid w:val="00F35E14"/>
    <w:rsid w:val="00F37E6D"/>
    <w:rsid w:val="00F40CF5"/>
    <w:rsid w:val="00F41628"/>
    <w:rsid w:val="00F421B4"/>
    <w:rsid w:val="00F4380A"/>
    <w:rsid w:val="00F4424A"/>
    <w:rsid w:val="00F442C1"/>
    <w:rsid w:val="00F4463E"/>
    <w:rsid w:val="00F44DF8"/>
    <w:rsid w:val="00F4505E"/>
    <w:rsid w:val="00F47511"/>
    <w:rsid w:val="00F50BEB"/>
    <w:rsid w:val="00F5206A"/>
    <w:rsid w:val="00F52D42"/>
    <w:rsid w:val="00F533C5"/>
    <w:rsid w:val="00F5408E"/>
    <w:rsid w:val="00F54AD0"/>
    <w:rsid w:val="00F557FB"/>
    <w:rsid w:val="00F55F25"/>
    <w:rsid w:val="00F56ED3"/>
    <w:rsid w:val="00F574E8"/>
    <w:rsid w:val="00F60A1D"/>
    <w:rsid w:val="00F618D3"/>
    <w:rsid w:val="00F62A78"/>
    <w:rsid w:val="00F64618"/>
    <w:rsid w:val="00F65095"/>
    <w:rsid w:val="00F65CBC"/>
    <w:rsid w:val="00F675B3"/>
    <w:rsid w:val="00F67D8A"/>
    <w:rsid w:val="00F67FFB"/>
    <w:rsid w:val="00F71495"/>
    <w:rsid w:val="00F71A08"/>
    <w:rsid w:val="00F71C84"/>
    <w:rsid w:val="00F72AA5"/>
    <w:rsid w:val="00F72DCF"/>
    <w:rsid w:val="00F736FC"/>
    <w:rsid w:val="00F73B36"/>
    <w:rsid w:val="00F75279"/>
    <w:rsid w:val="00F75C2E"/>
    <w:rsid w:val="00F76139"/>
    <w:rsid w:val="00F76B43"/>
    <w:rsid w:val="00F771A1"/>
    <w:rsid w:val="00F77B9F"/>
    <w:rsid w:val="00F80BB8"/>
    <w:rsid w:val="00F8110B"/>
    <w:rsid w:val="00F824D9"/>
    <w:rsid w:val="00F827ED"/>
    <w:rsid w:val="00F82FAA"/>
    <w:rsid w:val="00F83F67"/>
    <w:rsid w:val="00F84CC3"/>
    <w:rsid w:val="00F85A72"/>
    <w:rsid w:val="00F85D15"/>
    <w:rsid w:val="00F86B52"/>
    <w:rsid w:val="00F86B70"/>
    <w:rsid w:val="00F86E9E"/>
    <w:rsid w:val="00F874C5"/>
    <w:rsid w:val="00F87511"/>
    <w:rsid w:val="00F87959"/>
    <w:rsid w:val="00F87ABE"/>
    <w:rsid w:val="00F90C3D"/>
    <w:rsid w:val="00F91166"/>
    <w:rsid w:val="00F91303"/>
    <w:rsid w:val="00F91C97"/>
    <w:rsid w:val="00F91E6A"/>
    <w:rsid w:val="00F91E8A"/>
    <w:rsid w:val="00F921AD"/>
    <w:rsid w:val="00F9285E"/>
    <w:rsid w:val="00F92D8F"/>
    <w:rsid w:val="00F9354E"/>
    <w:rsid w:val="00F93B76"/>
    <w:rsid w:val="00F95979"/>
    <w:rsid w:val="00FA0C6A"/>
    <w:rsid w:val="00FA0D8F"/>
    <w:rsid w:val="00FA0DB5"/>
    <w:rsid w:val="00FA3DED"/>
    <w:rsid w:val="00FA41C2"/>
    <w:rsid w:val="00FA56CB"/>
    <w:rsid w:val="00FA626D"/>
    <w:rsid w:val="00FA6492"/>
    <w:rsid w:val="00FA6756"/>
    <w:rsid w:val="00FA6BBE"/>
    <w:rsid w:val="00FA6DD1"/>
    <w:rsid w:val="00FA7B7C"/>
    <w:rsid w:val="00FB0032"/>
    <w:rsid w:val="00FB0891"/>
    <w:rsid w:val="00FB0D3A"/>
    <w:rsid w:val="00FB19DE"/>
    <w:rsid w:val="00FB1E4E"/>
    <w:rsid w:val="00FB2592"/>
    <w:rsid w:val="00FB2BF5"/>
    <w:rsid w:val="00FB3088"/>
    <w:rsid w:val="00FB31E8"/>
    <w:rsid w:val="00FB3827"/>
    <w:rsid w:val="00FB3BC6"/>
    <w:rsid w:val="00FB3F83"/>
    <w:rsid w:val="00FB41E1"/>
    <w:rsid w:val="00FB4EE5"/>
    <w:rsid w:val="00FB5AB0"/>
    <w:rsid w:val="00FB5BD1"/>
    <w:rsid w:val="00FB6C05"/>
    <w:rsid w:val="00FC0019"/>
    <w:rsid w:val="00FC00B0"/>
    <w:rsid w:val="00FC0CAD"/>
    <w:rsid w:val="00FC0E23"/>
    <w:rsid w:val="00FC118B"/>
    <w:rsid w:val="00FC16AC"/>
    <w:rsid w:val="00FC2A99"/>
    <w:rsid w:val="00FC3195"/>
    <w:rsid w:val="00FC3987"/>
    <w:rsid w:val="00FC3E1D"/>
    <w:rsid w:val="00FC50D3"/>
    <w:rsid w:val="00FC528B"/>
    <w:rsid w:val="00FC593F"/>
    <w:rsid w:val="00FC627D"/>
    <w:rsid w:val="00FC6834"/>
    <w:rsid w:val="00FC70F5"/>
    <w:rsid w:val="00FC7B43"/>
    <w:rsid w:val="00FC7C89"/>
    <w:rsid w:val="00FD01C1"/>
    <w:rsid w:val="00FD041E"/>
    <w:rsid w:val="00FD0A5B"/>
    <w:rsid w:val="00FD156B"/>
    <w:rsid w:val="00FD26E0"/>
    <w:rsid w:val="00FD2A88"/>
    <w:rsid w:val="00FD2EA0"/>
    <w:rsid w:val="00FD32F0"/>
    <w:rsid w:val="00FD38C4"/>
    <w:rsid w:val="00FD41CD"/>
    <w:rsid w:val="00FD446E"/>
    <w:rsid w:val="00FD4599"/>
    <w:rsid w:val="00FD5A8F"/>
    <w:rsid w:val="00FD6126"/>
    <w:rsid w:val="00FD72E3"/>
    <w:rsid w:val="00FE0A73"/>
    <w:rsid w:val="00FE1328"/>
    <w:rsid w:val="00FE162E"/>
    <w:rsid w:val="00FE5969"/>
    <w:rsid w:val="00FE68A5"/>
    <w:rsid w:val="00FE6A41"/>
    <w:rsid w:val="00FE7C9A"/>
    <w:rsid w:val="00FF1287"/>
    <w:rsid w:val="00FF177A"/>
    <w:rsid w:val="00FF2024"/>
    <w:rsid w:val="00FF382E"/>
    <w:rsid w:val="00FF4460"/>
    <w:rsid w:val="00FF7ACA"/>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E31F33"/>
    <w:pPr>
      <w:spacing w:after="120"/>
    </w:pPr>
    <w:rPr>
      <w:rFonts w:eastAsiaTheme="minorEastAsia"/>
      <w:lang w:bidi="en-US"/>
    </w:rPr>
  </w:style>
  <w:style w:type="paragraph" w:styleId="Heading1">
    <w:name w:val="heading 1"/>
    <w:basedOn w:val="Normal"/>
    <w:next w:val="ppBodyText"/>
    <w:link w:val="Heading1Char"/>
    <w:qFormat/>
    <w:rsid w:val="00E31F3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E31F3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E31F3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E31F3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33"/>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E31F33"/>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E31F33"/>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E31F33"/>
    <w:rPr>
      <w:rFonts w:asciiTheme="majorHAnsi" w:eastAsiaTheme="majorEastAsia" w:hAnsiTheme="majorHAnsi" w:cstheme="majorBidi"/>
      <w:b/>
      <w:bCs/>
      <w:i/>
      <w:iCs/>
      <w:color w:val="4F81BD" w:themeColor="accent1"/>
      <w:lang w:bidi="en-US"/>
    </w:rPr>
  </w:style>
  <w:style w:type="paragraph" w:customStyle="1" w:styleId="ppBodyText">
    <w:name w:val="pp Body Text"/>
    <w:link w:val="ppBodyTextChar"/>
    <w:qFormat/>
    <w:rsid w:val="00E31F33"/>
    <w:pPr>
      <w:numPr>
        <w:ilvl w:val="1"/>
        <w:numId w:val="11"/>
      </w:numPr>
      <w:spacing w:after="120"/>
    </w:pPr>
    <w:rPr>
      <w:rFonts w:eastAsiaTheme="minorEastAsia"/>
      <w:lang w:bidi="en-US"/>
    </w:rPr>
  </w:style>
  <w:style w:type="paragraph" w:customStyle="1" w:styleId="ppBodyTextIndent">
    <w:name w:val="pp Body Text Indent"/>
    <w:basedOn w:val="ppBodyText"/>
    <w:rsid w:val="00E31F33"/>
    <w:pPr>
      <w:numPr>
        <w:ilvl w:val="2"/>
      </w:numPr>
    </w:pPr>
  </w:style>
  <w:style w:type="paragraph" w:customStyle="1" w:styleId="ppBodyTextIndent2">
    <w:name w:val="pp Body Text Indent 2"/>
    <w:basedOn w:val="ppBodyTextIndent"/>
    <w:rsid w:val="00E31F33"/>
    <w:pPr>
      <w:numPr>
        <w:ilvl w:val="3"/>
      </w:numPr>
    </w:pPr>
  </w:style>
  <w:style w:type="paragraph" w:customStyle="1" w:styleId="ppBulletList">
    <w:name w:val="pp Bullet List"/>
    <w:basedOn w:val="ppNumberList"/>
    <w:link w:val="ppBulletListChar"/>
    <w:qFormat/>
    <w:rsid w:val="00E31F33"/>
    <w:pPr>
      <w:numPr>
        <w:numId w:val="9"/>
      </w:numPr>
      <w:tabs>
        <w:tab w:val="clear" w:pos="1440"/>
      </w:tabs>
      <w:ind w:left="754" w:hanging="357"/>
    </w:pPr>
  </w:style>
  <w:style w:type="paragraph" w:customStyle="1" w:styleId="ppBulletListIndent">
    <w:name w:val="pp Bullet List Indent"/>
    <w:basedOn w:val="ppBulletList"/>
    <w:rsid w:val="00E31F33"/>
    <w:pPr>
      <w:numPr>
        <w:ilvl w:val="2"/>
      </w:numPr>
      <w:ind w:left="1434" w:hanging="357"/>
    </w:pPr>
  </w:style>
  <w:style w:type="paragraph" w:customStyle="1" w:styleId="ppBulletListTable">
    <w:name w:val="pp Bullet List Table"/>
    <w:basedOn w:val="Normal"/>
    <w:uiPriority w:val="11"/>
    <w:rsid w:val="00E31F33"/>
    <w:pPr>
      <w:numPr>
        <w:numId w:val="1"/>
      </w:numPr>
      <w:tabs>
        <w:tab w:val="left" w:pos="403"/>
      </w:tabs>
      <w:spacing w:before="100"/>
    </w:pPr>
    <w:rPr>
      <w:sz w:val="18"/>
    </w:rPr>
  </w:style>
  <w:style w:type="paragraph" w:customStyle="1" w:styleId="ppChapterNumber">
    <w:name w:val="pp Chapter Number"/>
    <w:next w:val="Normal"/>
    <w:uiPriority w:val="14"/>
    <w:rsid w:val="00E31F33"/>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E31F33"/>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E31F33"/>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E31F33"/>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
    <w:name w:val="pp Code"/>
    <w:qFormat/>
    <w:rsid w:val="00E31F33"/>
    <w:pPr>
      <w:numPr>
        <w:ilvl w:val="1"/>
        <w:numId w:val="2"/>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E31F33"/>
    <w:pPr>
      <w:numPr>
        <w:ilvl w:val="2"/>
      </w:numPr>
      <w:ind w:left="720"/>
    </w:pPr>
  </w:style>
  <w:style w:type="paragraph" w:customStyle="1" w:styleId="ppCodeIndent2">
    <w:name w:val="pp Code Indent 2"/>
    <w:basedOn w:val="ppCodeIndent"/>
    <w:rsid w:val="00E31F33"/>
    <w:pPr>
      <w:numPr>
        <w:ilvl w:val="3"/>
      </w:numPr>
      <w:ind w:left="1440"/>
    </w:pPr>
  </w:style>
  <w:style w:type="paragraph" w:customStyle="1" w:styleId="ppCodeLanguage">
    <w:name w:val="pp Code Language"/>
    <w:basedOn w:val="Normal"/>
    <w:next w:val="ppCode"/>
    <w:qFormat/>
    <w:rsid w:val="00E31F33"/>
    <w:pPr>
      <w:numPr>
        <w:ilvl w:val="1"/>
        <w:numId w:val="3"/>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E31F33"/>
    <w:pPr>
      <w:numPr>
        <w:ilvl w:val="2"/>
      </w:numPr>
      <w:ind w:left="720"/>
    </w:pPr>
  </w:style>
  <w:style w:type="paragraph" w:customStyle="1" w:styleId="ppCodeLanguageIndent2">
    <w:name w:val="pp Code Language Indent 2"/>
    <w:basedOn w:val="ppCodeLanguageIndent"/>
    <w:next w:val="ppCodeIndent2"/>
    <w:rsid w:val="00E31F33"/>
    <w:pPr>
      <w:numPr>
        <w:ilvl w:val="3"/>
      </w:numPr>
      <w:ind w:left="1440"/>
    </w:pPr>
  </w:style>
  <w:style w:type="paragraph" w:customStyle="1" w:styleId="ppCodeLanguageTable">
    <w:name w:val="pp Code Language Table"/>
    <w:basedOn w:val="ppCodeLanguage"/>
    <w:next w:val="Normal"/>
    <w:rsid w:val="00E31F33"/>
    <w:pPr>
      <w:numPr>
        <w:ilvl w:val="0"/>
        <w:numId w:val="0"/>
      </w:numPr>
    </w:pPr>
  </w:style>
  <w:style w:type="paragraph" w:customStyle="1" w:styleId="ppCodeTable">
    <w:name w:val="pp Code Table"/>
    <w:basedOn w:val="ppCode"/>
    <w:rsid w:val="00E31F33"/>
    <w:pPr>
      <w:numPr>
        <w:ilvl w:val="0"/>
        <w:numId w:val="0"/>
      </w:numPr>
    </w:pPr>
  </w:style>
  <w:style w:type="paragraph" w:customStyle="1" w:styleId="ppFigure">
    <w:name w:val="pp Figure"/>
    <w:basedOn w:val="Normal"/>
    <w:next w:val="Normal"/>
    <w:qFormat/>
    <w:rsid w:val="00E31F33"/>
    <w:pPr>
      <w:numPr>
        <w:ilvl w:val="1"/>
        <w:numId w:val="5"/>
      </w:numPr>
      <w:spacing w:after="0"/>
      <w:ind w:left="0"/>
    </w:pPr>
  </w:style>
  <w:style w:type="paragraph" w:customStyle="1" w:styleId="ppFigureCaption">
    <w:name w:val="pp Figure Caption"/>
    <w:basedOn w:val="Normal"/>
    <w:next w:val="ppBodyText"/>
    <w:qFormat/>
    <w:rsid w:val="00E31F33"/>
    <w:pPr>
      <w:numPr>
        <w:ilvl w:val="1"/>
        <w:numId w:val="4"/>
      </w:numPr>
      <w:ind w:left="0"/>
    </w:pPr>
    <w:rPr>
      <w:i/>
    </w:rPr>
  </w:style>
  <w:style w:type="paragraph" w:customStyle="1" w:styleId="ppFigureCaptionIndent">
    <w:name w:val="pp Figure Caption Indent"/>
    <w:basedOn w:val="ppFigureCaption"/>
    <w:next w:val="ppBodyTextIndent"/>
    <w:rsid w:val="00E31F33"/>
    <w:pPr>
      <w:numPr>
        <w:ilvl w:val="2"/>
      </w:numPr>
      <w:ind w:left="720"/>
    </w:pPr>
  </w:style>
  <w:style w:type="paragraph" w:customStyle="1" w:styleId="ppFigureCaptionIndent2">
    <w:name w:val="pp Figure Caption Indent 2"/>
    <w:basedOn w:val="ppFigureCaptionIndent"/>
    <w:next w:val="ppBodyTextIndent2"/>
    <w:rsid w:val="00E31F33"/>
    <w:pPr>
      <w:numPr>
        <w:ilvl w:val="3"/>
      </w:numPr>
      <w:ind w:left="1440"/>
    </w:pPr>
  </w:style>
  <w:style w:type="paragraph" w:customStyle="1" w:styleId="ppFigureIndent">
    <w:name w:val="pp Figure Indent"/>
    <w:basedOn w:val="ppFigure"/>
    <w:next w:val="Normal"/>
    <w:rsid w:val="00E31F33"/>
    <w:pPr>
      <w:numPr>
        <w:ilvl w:val="2"/>
      </w:numPr>
      <w:ind w:left="720"/>
    </w:pPr>
  </w:style>
  <w:style w:type="paragraph" w:customStyle="1" w:styleId="ppFigureIndent2">
    <w:name w:val="pp Figure Indent 2"/>
    <w:basedOn w:val="ppFigureIndent"/>
    <w:next w:val="Normal"/>
    <w:rsid w:val="00E31F33"/>
    <w:pPr>
      <w:numPr>
        <w:ilvl w:val="3"/>
      </w:numPr>
      <w:ind w:left="1440"/>
    </w:pPr>
  </w:style>
  <w:style w:type="paragraph" w:customStyle="1" w:styleId="ppFigureNumber">
    <w:name w:val="pp Figure Number"/>
    <w:basedOn w:val="Normal"/>
    <w:next w:val="ppFigureCaption"/>
    <w:rsid w:val="00E31F33"/>
    <w:pPr>
      <w:numPr>
        <w:ilvl w:val="1"/>
        <w:numId w:val="6"/>
      </w:numPr>
      <w:spacing w:after="0"/>
      <w:ind w:left="0"/>
    </w:pPr>
    <w:rPr>
      <w:b/>
    </w:rPr>
  </w:style>
  <w:style w:type="paragraph" w:customStyle="1" w:styleId="ppFigureNumberIndent">
    <w:name w:val="pp Figure Number Indent"/>
    <w:basedOn w:val="ppFigureNumber"/>
    <w:next w:val="ppFigureCaptionIndent"/>
    <w:rsid w:val="00E31F33"/>
    <w:pPr>
      <w:numPr>
        <w:ilvl w:val="2"/>
      </w:numPr>
      <w:ind w:left="720"/>
    </w:pPr>
  </w:style>
  <w:style w:type="paragraph" w:customStyle="1" w:styleId="ppFigureNumberIndent2">
    <w:name w:val="pp Figure Number Indent 2"/>
    <w:basedOn w:val="ppFigureNumberIndent"/>
    <w:next w:val="ppFigureCaptionIndent2"/>
    <w:rsid w:val="00E31F33"/>
    <w:pPr>
      <w:numPr>
        <w:ilvl w:val="3"/>
      </w:numPr>
      <w:ind w:left="1440"/>
    </w:pPr>
  </w:style>
  <w:style w:type="paragraph" w:customStyle="1" w:styleId="ppListBodyText">
    <w:name w:val="pp List Body Text"/>
    <w:basedOn w:val="Normal"/>
    <w:rsid w:val="00E31F33"/>
  </w:style>
  <w:style w:type="paragraph" w:customStyle="1" w:styleId="ppNumberList">
    <w:name w:val="pp Number List"/>
    <w:basedOn w:val="Normal"/>
    <w:link w:val="ppNumberListChar"/>
    <w:rsid w:val="00E31F33"/>
    <w:pPr>
      <w:numPr>
        <w:ilvl w:val="1"/>
        <w:numId w:val="14"/>
      </w:numPr>
      <w:tabs>
        <w:tab w:val="left" w:pos="1440"/>
      </w:tabs>
      <w:ind w:left="754" w:hanging="357"/>
    </w:pPr>
  </w:style>
  <w:style w:type="paragraph" w:customStyle="1" w:styleId="ppListEnd">
    <w:name w:val="pp List End"/>
    <w:basedOn w:val="ppNumberList"/>
    <w:next w:val="Normal"/>
    <w:rsid w:val="00E31F33"/>
    <w:pPr>
      <w:numPr>
        <w:ilvl w:val="0"/>
      </w:numPr>
      <w:pBdr>
        <w:top w:val="single" w:sz="2" w:space="1" w:color="C0C0C0"/>
      </w:pBdr>
      <w:tabs>
        <w:tab w:val="clear" w:pos="1440"/>
      </w:tabs>
      <w:spacing w:line="80" w:lineRule="exact"/>
      <w:ind w:right="4320"/>
      <w:jc w:val="right"/>
    </w:pPr>
    <w:rPr>
      <w:sz w:val="12"/>
      <w:szCs w:val="20"/>
    </w:rPr>
  </w:style>
  <w:style w:type="paragraph" w:customStyle="1" w:styleId="ppNote">
    <w:name w:val="pp Note"/>
    <w:basedOn w:val="Normal"/>
    <w:link w:val="ppNoteChar"/>
    <w:qFormat/>
    <w:rsid w:val="00E31F33"/>
    <w:pPr>
      <w:numPr>
        <w:ilvl w:val="1"/>
        <w:numId w:val="7"/>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Bullet">
    <w:name w:val="pp Note Bullet"/>
    <w:basedOn w:val="ppNote"/>
    <w:rsid w:val="00E31F33"/>
    <w:pPr>
      <w:numPr>
        <w:ilvl w:val="0"/>
        <w:numId w:val="0"/>
      </w:numPr>
    </w:pPr>
  </w:style>
  <w:style w:type="paragraph" w:customStyle="1" w:styleId="ppNoteIndent">
    <w:name w:val="pp Note Indent"/>
    <w:basedOn w:val="ppNote"/>
    <w:rsid w:val="00E31F33"/>
    <w:pPr>
      <w:numPr>
        <w:ilvl w:val="2"/>
      </w:numPr>
      <w:ind w:left="862"/>
    </w:pPr>
  </w:style>
  <w:style w:type="paragraph" w:customStyle="1" w:styleId="ppNoteIndent2">
    <w:name w:val="pp Note Indent 2"/>
    <w:basedOn w:val="ppNoteIndent"/>
    <w:rsid w:val="00E31F33"/>
    <w:pPr>
      <w:numPr>
        <w:ilvl w:val="3"/>
      </w:numPr>
      <w:ind w:left="1584"/>
    </w:pPr>
  </w:style>
  <w:style w:type="paragraph" w:customStyle="1" w:styleId="ppNumberListIndent">
    <w:name w:val="pp Number List Indent"/>
    <w:basedOn w:val="ppNumberList"/>
    <w:rsid w:val="00E31F33"/>
    <w:pPr>
      <w:numPr>
        <w:ilvl w:val="2"/>
      </w:numPr>
      <w:tabs>
        <w:tab w:val="clear" w:pos="1440"/>
        <w:tab w:val="left" w:pos="2160"/>
      </w:tabs>
      <w:ind w:left="1434" w:hanging="357"/>
    </w:pPr>
  </w:style>
  <w:style w:type="paragraph" w:customStyle="1" w:styleId="ppNumberListTable">
    <w:name w:val="pp Number List Table"/>
    <w:basedOn w:val="ppNumberList"/>
    <w:rsid w:val="00E31F33"/>
    <w:pPr>
      <w:numPr>
        <w:ilvl w:val="0"/>
        <w:numId w:val="0"/>
      </w:numPr>
      <w:tabs>
        <w:tab w:val="left" w:pos="403"/>
      </w:tabs>
    </w:pPr>
    <w:rPr>
      <w:sz w:val="18"/>
    </w:rPr>
  </w:style>
  <w:style w:type="paragraph" w:customStyle="1" w:styleId="ppProcedureStart">
    <w:name w:val="pp Procedure Start"/>
    <w:basedOn w:val="Normal"/>
    <w:next w:val="ppNumberList"/>
    <w:rsid w:val="00E31F33"/>
    <w:pPr>
      <w:spacing w:before="80" w:after="80"/>
    </w:pPr>
    <w:rPr>
      <w:rFonts w:cs="Arial"/>
      <w:b/>
      <w:szCs w:val="20"/>
    </w:rPr>
  </w:style>
  <w:style w:type="paragraph" w:customStyle="1" w:styleId="ppSection">
    <w:name w:val="pp Section"/>
    <w:basedOn w:val="Heading1"/>
    <w:next w:val="Normal"/>
    <w:rsid w:val="00E31F33"/>
    <w:rPr>
      <w:color w:val="333399"/>
    </w:rPr>
  </w:style>
  <w:style w:type="paragraph" w:customStyle="1" w:styleId="ppShowMe">
    <w:name w:val="pp Show Me"/>
    <w:basedOn w:val="Normal"/>
    <w:next w:val="ppBodyText"/>
    <w:rsid w:val="00E31F33"/>
    <w:rPr>
      <w:rFonts w:ascii="Britannic Bold" w:hAnsi="Britannic Bold"/>
      <w:color w:val="000080"/>
      <w:szCs w:val="20"/>
    </w:rPr>
  </w:style>
  <w:style w:type="table" w:customStyle="1" w:styleId="ppTableGrid">
    <w:name w:val="pp Table Grid"/>
    <w:basedOn w:val="ppTableList"/>
    <w:rsid w:val="00E31F33"/>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E31F33"/>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E31F33"/>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E31F33"/>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Normal"/>
    <w:rsid w:val="00E31F33"/>
  </w:style>
  <w:style w:type="table" w:styleId="TableGrid">
    <w:name w:val="Table Grid"/>
    <w:basedOn w:val="TableNormal"/>
    <w:rsid w:val="00E31F33"/>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E31F33"/>
    <w:rPr>
      <w:szCs w:val="20"/>
    </w:rPr>
  </w:style>
  <w:style w:type="character" w:customStyle="1" w:styleId="FootnoteTextChar">
    <w:name w:val="Footnote Text Char"/>
    <w:basedOn w:val="DefaultParagraphFont"/>
    <w:link w:val="FootnoteText"/>
    <w:uiPriority w:val="99"/>
    <w:rsid w:val="00E31F33"/>
    <w:rPr>
      <w:rFonts w:eastAsiaTheme="minorEastAsia"/>
      <w:szCs w:val="20"/>
      <w:lang w:bidi="en-US"/>
    </w:rPr>
  </w:style>
  <w:style w:type="paragraph" w:styleId="Header">
    <w:name w:val="header"/>
    <w:basedOn w:val="Normal"/>
    <w:link w:val="HeaderChar"/>
    <w:uiPriority w:val="99"/>
    <w:semiHidden/>
    <w:unhideWhenUsed/>
    <w:rsid w:val="00E31F33"/>
    <w:pPr>
      <w:tabs>
        <w:tab w:val="center" w:pos="4680"/>
        <w:tab w:val="right" w:pos="9360"/>
      </w:tabs>
    </w:pPr>
  </w:style>
  <w:style w:type="character" w:customStyle="1" w:styleId="HeaderChar">
    <w:name w:val="Header Char"/>
    <w:basedOn w:val="DefaultParagraphFont"/>
    <w:link w:val="Header"/>
    <w:uiPriority w:val="99"/>
    <w:semiHidden/>
    <w:rsid w:val="00E31F33"/>
    <w:rPr>
      <w:rFonts w:eastAsiaTheme="minorEastAsia"/>
      <w:lang w:bidi="en-US"/>
    </w:rPr>
  </w:style>
  <w:style w:type="paragraph" w:styleId="Footer">
    <w:name w:val="footer"/>
    <w:basedOn w:val="Normal"/>
    <w:link w:val="FooterChar"/>
    <w:uiPriority w:val="99"/>
    <w:semiHidden/>
    <w:unhideWhenUsed/>
    <w:rsid w:val="00E31F33"/>
    <w:pPr>
      <w:tabs>
        <w:tab w:val="center" w:pos="4680"/>
        <w:tab w:val="right" w:pos="9360"/>
      </w:tabs>
    </w:pPr>
  </w:style>
  <w:style w:type="character" w:customStyle="1" w:styleId="FooterChar">
    <w:name w:val="Footer Char"/>
    <w:basedOn w:val="DefaultParagraphFont"/>
    <w:link w:val="Footer"/>
    <w:uiPriority w:val="99"/>
    <w:semiHidden/>
    <w:rsid w:val="00E31F33"/>
    <w:rPr>
      <w:rFonts w:eastAsiaTheme="minorEastAsia"/>
      <w:lang w:bidi="en-US"/>
    </w:rPr>
  </w:style>
  <w:style w:type="character" w:customStyle="1" w:styleId="ppBulletListChar">
    <w:name w:val="pp Bullet List Char"/>
    <w:basedOn w:val="DefaultParagraphFont"/>
    <w:link w:val="ppBulletList"/>
    <w:rsid w:val="00E31F33"/>
    <w:rPr>
      <w:rFonts w:eastAsiaTheme="minorEastAsia"/>
      <w:lang w:bidi="en-US"/>
    </w:rPr>
  </w:style>
  <w:style w:type="paragraph" w:styleId="Title">
    <w:name w:val="Title"/>
    <w:basedOn w:val="Normal"/>
    <w:next w:val="Normal"/>
    <w:link w:val="TitleChar"/>
    <w:uiPriority w:val="10"/>
    <w:qFormat/>
    <w:rsid w:val="00E31F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31F33"/>
    <w:rPr>
      <w:rFonts w:asciiTheme="majorHAnsi" w:eastAsiaTheme="majorEastAsia" w:hAnsiTheme="majorHAnsi" w:cstheme="majorBidi"/>
      <w:color w:val="17365D" w:themeColor="text2" w:themeShade="BF"/>
      <w:spacing w:val="5"/>
      <w:kern w:val="28"/>
      <w:sz w:val="52"/>
      <w:szCs w:val="52"/>
      <w:lang w:bidi="en-US"/>
    </w:rPr>
  </w:style>
  <w:style w:type="character" w:styleId="PlaceholderText">
    <w:name w:val="Placeholder Text"/>
    <w:basedOn w:val="DefaultParagraphFont"/>
    <w:uiPriority w:val="99"/>
    <w:semiHidden/>
    <w:rsid w:val="00E31F33"/>
    <w:rPr>
      <w:color w:val="808080"/>
    </w:rPr>
  </w:style>
  <w:style w:type="paragraph" w:styleId="BalloonText">
    <w:name w:val="Balloon Text"/>
    <w:basedOn w:val="Normal"/>
    <w:link w:val="BalloonTextChar"/>
    <w:uiPriority w:val="99"/>
    <w:semiHidden/>
    <w:unhideWhenUsed/>
    <w:rsid w:val="00E31F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1F33"/>
    <w:rPr>
      <w:rFonts w:ascii="Tahoma" w:eastAsiaTheme="minorEastAsia" w:hAnsi="Tahoma" w:cs="Tahoma"/>
      <w:sz w:val="16"/>
      <w:szCs w:val="16"/>
      <w:lang w:bidi="en-US"/>
    </w:rPr>
  </w:style>
  <w:style w:type="paragraph" w:styleId="Caption">
    <w:name w:val="caption"/>
    <w:basedOn w:val="Normal"/>
    <w:next w:val="Normal"/>
    <w:uiPriority w:val="35"/>
    <w:unhideWhenUsed/>
    <w:qFormat/>
    <w:rsid w:val="00E31F33"/>
    <w:pPr>
      <w:spacing w:after="200" w:line="240" w:lineRule="auto"/>
    </w:pPr>
    <w:rPr>
      <w:b/>
      <w:bCs/>
      <w:color w:val="4F81BD" w:themeColor="accent1"/>
      <w:sz w:val="18"/>
      <w:szCs w:val="18"/>
    </w:rPr>
  </w:style>
  <w:style w:type="table" w:customStyle="1" w:styleId="ppTable">
    <w:name w:val="pp Table"/>
    <w:basedOn w:val="TableNormal"/>
    <w:uiPriority w:val="99"/>
    <w:rsid w:val="00E31F33"/>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E31F33"/>
    <w:pPr>
      <w:numPr>
        <w:ilvl w:val="4"/>
      </w:numPr>
    </w:pPr>
  </w:style>
  <w:style w:type="paragraph" w:customStyle="1" w:styleId="ppBulletListIndent2">
    <w:name w:val="pp Bullet List Indent 2"/>
    <w:basedOn w:val="ppBulletListIndent"/>
    <w:qFormat/>
    <w:rsid w:val="00E31F33"/>
    <w:pPr>
      <w:numPr>
        <w:ilvl w:val="3"/>
      </w:numPr>
      <w:ind w:left="2115" w:hanging="357"/>
    </w:pPr>
  </w:style>
  <w:style w:type="paragraph" w:customStyle="1" w:styleId="ppNumberListIndent2">
    <w:name w:val="pp Number List Indent 2"/>
    <w:basedOn w:val="ppNumberListIndent"/>
    <w:qFormat/>
    <w:rsid w:val="00E31F33"/>
    <w:pPr>
      <w:numPr>
        <w:ilvl w:val="3"/>
      </w:numPr>
      <w:ind w:left="2115" w:hanging="357"/>
    </w:pPr>
  </w:style>
  <w:style w:type="paragraph" w:customStyle="1" w:styleId="ppCodeIndent3">
    <w:name w:val="pp Code Indent 3"/>
    <w:basedOn w:val="ppCodeIndent2"/>
    <w:qFormat/>
    <w:rsid w:val="00E31F33"/>
    <w:pPr>
      <w:numPr>
        <w:ilvl w:val="4"/>
      </w:numPr>
    </w:pPr>
  </w:style>
  <w:style w:type="paragraph" w:customStyle="1" w:styleId="ppCodeLanguageIndent3">
    <w:name w:val="pp Code Language Indent 3"/>
    <w:basedOn w:val="ppCodeLanguageIndent2"/>
    <w:next w:val="ppCodeIndent3"/>
    <w:qFormat/>
    <w:rsid w:val="00E31F33"/>
    <w:pPr>
      <w:numPr>
        <w:ilvl w:val="4"/>
      </w:numPr>
    </w:pPr>
  </w:style>
  <w:style w:type="paragraph" w:customStyle="1" w:styleId="ppNoteIndent3">
    <w:name w:val="pp Note Indent 3"/>
    <w:basedOn w:val="ppNoteIndent2"/>
    <w:qFormat/>
    <w:rsid w:val="00E31F33"/>
    <w:pPr>
      <w:numPr>
        <w:ilvl w:val="4"/>
      </w:numPr>
    </w:pPr>
  </w:style>
  <w:style w:type="paragraph" w:customStyle="1" w:styleId="ppFigureIndent3">
    <w:name w:val="pp Figure Indent 3"/>
    <w:basedOn w:val="ppFigureIndent2"/>
    <w:qFormat/>
    <w:rsid w:val="00E31F33"/>
    <w:pPr>
      <w:numPr>
        <w:ilvl w:val="4"/>
      </w:numPr>
    </w:pPr>
  </w:style>
  <w:style w:type="paragraph" w:customStyle="1" w:styleId="ppFigureCaptionIndent3">
    <w:name w:val="pp Figure Caption Indent 3"/>
    <w:basedOn w:val="ppFigureCaptionIndent2"/>
    <w:qFormat/>
    <w:rsid w:val="00E31F33"/>
    <w:pPr>
      <w:numPr>
        <w:ilvl w:val="4"/>
      </w:numPr>
    </w:pPr>
  </w:style>
  <w:style w:type="paragraph" w:customStyle="1" w:styleId="ppFigureNumberIndent3">
    <w:name w:val="pp Figure Number Indent 3"/>
    <w:basedOn w:val="ppFigureNumberIndent2"/>
    <w:qFormat/>
    <w:rsid w:val="00E31F33"/>
    <w:pPr>
      <w:numPr>
        <w:ilvl w:val="4"/>
      </w:numPr>
      <w:ind w:left="2160" w:firstLine="0"/>
    </w:pPr>
  </w:style>
  <w:style w:type="paragraph" w:customStyle="1" w:styleId="HOLDescription">
    <w:name w:val="HOL Description"/>
    <w:basedOn w:val="Heading3"/>
    <w:rsid w:val="00E15B9D"/>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E15B9D"/>
    <w:pPr>
      <w:spacing w:after="0" w:line="240" w:lineRule="auto"/>
    </w:pPr>
    <w:rPr>
      <w:rFonts w:ascii="Arial Black" w:eastAsia="Batang" w:hAnsi="Arial Black" w:cs="Times New Roman"/>
      <w:sz w:val="72"/>
      <w:szCs w:val="20"/>
      <w:lang w:eastAsia="ko-KR"/>
    </w:rPr>
  </w:style>
  <w:style w:type="character" w:customStyle="1" w:styleId="ppBodyTextChar">
    <w:name w:val="pp Body Text Char"/>
    <w:basedOn w:val="DefaultParagraphFont"/>
    <w:link w:val="ppBodyText"/>
    <w:locked/>
    <w:rsid w:val="00E15B9D"/>
    <w:rPr>
      <w:rFonts w:eastAsiaTheme="minorEastAsia"/>
      <w:lang w:bidi="en-US"/>
    </w:rPr>
  </w:style>
  <w:style w:type="character" w:styleId="Hyperlink">
    <w:name w:val="Hyperlink"/>
    <w:basedOn w:val="DefaultParagraphFont"/>
    <w:uiPriority w:val="99"/>
    <w:rsid w:val="00E15B9D"/>
    <w:rPr>
      <w:rFonts w:cs="Times New Roman"/>
      <w:color w:val="0000FF"/>
      <w:u w:val="single"/>
    </w:rPr>
  </w:style>
  <w:style w:type="paragraph" w:styleId="TOC1">
    <w:name w:val="toc 1"/>
    <w:basedOn w:val="Normal"/>
    <w:next w:val="Normal"/>
    <w:autoRedefine/>
    <w:uiPriority w:val="39"/>
    <w:qFormat/>
    <w:rsid w:val="00590CA7"/>
    <w:pPr>
      <w:tabs>
        <w:tab w:val="right" w:leader="dot" w:pos="9344"/>
      </w:tabs>
      <w:spacing w:before="160" w:after="0" w:line="280" w:lineRule="atLeast"/>
    </w:pPr>
    <w:rPr>
      <w:rFonts w:ascii="Arial" w:eastAsia="Batang" w:hAnsi="Arial" w:cs="Arial"/>
      <w:b/>
      <w:bCs/>
      <w:caps/>
      <w:noProof/>
      <w:sz w:val="20"/>
      <w:szCs w:val="20"/>
      <w:lang w:eastAsia="ko-KR"/>
    </w:rPr>
  </w:style>
  <w:style w:type="paragraph" w:styleId="TOC3">
    <w:name w:val="toc 3"/>
    <w:basedOn w:val="Normal"/>
    <w:next w:val="Normal"/>
    <w:autoRedefine/>
    <w:uiPriority w:val="39"/>
    <w:unhideWhenUsed/>
    <w:rsid w:val="00E15B9D"/>
    <w:pPr>
      <w:spacing w:after="100"/>
      <w:ind w:left="440"/>
    </w:pPr>
  </w:style>
  <w:style w:type="character" w:styleId="FollowedHyperlink">
    <w:name w:val="FollowedHyperlink"/>
    <w:basedOn w:val="DefaultParagraphFont"/>
    <w:rsid w:val="00E15B9D"/>
    <w:rPr>
      <w:color w:val="800080"/>
      <w:u w:val="single"/>
    </w:rPr>
  </w:style>
  <w:style w:type="paragraph" w:styleId="ListParagraph">
    <w:name w:val="List Paragraph"/>
    <w:basedOn w:val="Normal"/>
    <w:uiPriority w:val="34"/>
    <w:qFormat/>
    <w:rsid w:val="00F921AD"/>
    <w:pPr>
      <w:ind w:left="720"/>
      <w:contextualSpacing/>
    </w:pPr>
  </w:style>
  <w:style w:type="paragraph" w:styleId="TOC2">
    <w:name w:val="toc 2"/>
    <w:basedOn w:val="Normal"/>
    <w:next w:val="Normal"/>
    <w:autoRedefine/>
    <w:uiPriority w:val="39"/>
    <w:rsid w:val="00B46312"/>
    <w:pPr>
      <w:tabs>
        <w:tab w:val="right" w:leader="dot" w:pos="9350"/>
      </w:tabs>
      <w:spacing w:before="60" w:after="60" w:line="240" w:lineRule="auto"/>
      <w:ind w:left="200"/>
    </w:pPr>
    <w:rPr>
      <w:rFonts w:eastAsia="Times New Roman" w:cs="Times New Roman"/>
      <w:noProof/>
      <w:szCs w:val="24"/>
    </w:rPr>
  </w:style>
  <w:style w:type="character" w:customStyle="1" w:styleId="ppNoteChar">
    <w:name w:val="pp Note Char"/>
    <w:basedOn w:val="DefaultParagraphFont"/>
    <w:link w:val="ppNote"/>
    <w:rsid w:val="00911F01"/>
    <w:rPr>
      <w:rFonts w:eastAsiaTheme="minorEastAsia"/>
      <w:shd w:val="clear" w:color="auto" w:fill="EAF1DD" w:themeFill="accent3" w:themeFillTint="33"/>
      <w:lang w:bidi="en-US"/>
    </w:rPr>
  </w:style>
  <w:style w:type="character" w:styleId="CommentReference">
    <w:name w:val="annotation reference"/>
    <w:aliases w:val="cr,Used by Word to flag author queries"/>
    <w:basedOn w:val="DefaultParagraphFont"/>
    <w:uiPriority w:val="99"/>
    <w:semiHidden/>
    <w:unhideWhenUsed/>
    <w:rsid w:val="003C71C7"/>
    <w:rPr>
      <w:sz w:val="16"/>
      <w:szCs w:val="16"/>
    </w:rPr>
  </w:style>
  <w:style w:type="paragraph" w:styleId="CommentText">
    <w:name w:val="annotation text"/>
    <w:aliases w:val="ct,Used by Word for text of author queries"/>
    <w:basedOn w:val="Normal"/>
    <w:link w:val="CommentTextChar"/>
    <w:uiPriority w:val="99"/>
    <w:unhideWhenUsed/>
    <w:rsid w:val="003C71C7"/>
    <w:pPr>
      <w:spacing w:line="240" w:lineRule="auto"/>
    </w:pPr>
    <w:rPr>
      <w:sz w:val="20"/>
      <w:szCs w:val="20"/>
    </w:rPr>
  </w:style>
  <w:style w:type="character" w:customStyle="1" w:styleId="CommentTextChar">
    <w:name w:val="Comment Text Char"/>
    <w:aliases w:val="ct Char,Used by Word for text of author queries Char"/>
    <w:basedOn w:val="DefaultParagraphFont"/>
    <w:link w:val="CommentText"/>
    <w:uiPriority w:val="99"/>
    <w:rsid w:val="003C71C7"/>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3C71C7"/>
    <w:rPr>
      <w:b/>
      <w:bCs/>
    </w:rPr>
  </w:style>
  <w:style w:type="character" w:customStyle="1" w:styleId="CommentSubjectChar">
    <w:name w:val="Comment Subject Char"/>
    <w:basedOn w:val="CommentTextChar"/>
    <w:link w:val="CommentSubject"/>
    <w:uiPriority w:val="99"/>
    <w:semiHidden/>
    <w:rsid w:val="003C71C7"/>
    <w:rPr>
      <w:rFonts w:eastAsiaTheme="minorEastAsia"/>
      <w:b/>
      <w:bCs/>
      <w:sz w:val="20"/>
      <w:szCs w:val="20"/>
      <w:lang w:bidi="en-US"/>
    </w:rPr>
  </w:style>
  <w:style w:type="character" w:customStyle="1" w:styleId="ppNumberListChar">
    <w:name w:val="pp Number List Char"/>
    <w:basedOn w:val="DefaultParagraphFont"/>
    <w:link w:val="ppNumberList"/>
    <w:rsid w:val="009C1CEE"/>
    <w:rPr>
      <w:rFonts w:eastAsiaTheme="minorEastAsia"/>
      <w:lang w:bidi="en-US"/>
    </w:rPr>
  </w:style>
  <w:style w:type="paragraph" w:styleId="DocumentMap">
    <w:name w:val="Document Map"/>
    <w:basedOn w:val="Normal"/>
    <w:link w:val="DocumentMapChar"/>
    <w:uiPriority w:val="99"/>
    <w:semiHidden/>
    <w:unhideWhenUsed/>
    <w:rsid w:val="007D73F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D73F1"/>
    <w:rPr>
      <w:rFonts w:ascii="Tahoma" w:eastAsiaTheme="minorEastAsia" w:hAnsi="Tahoma" w:cs="Tahoma"/>
      <w:sz w:val="16"/>
      <w:szCs w:val="16"/>
      <w:lang w:bidi="en-US"/>
    </w:rPr>
  </w:style>
  <w:style w:type="paragraph" w:customStyle="1" w:styleId="BulletedList2">
    <w:name w:val="Bulleted List 2"/>
    <w:aliases w:val="bl2"/>
    <w:basedOn w:val="Normal"/>
    <w:rsid w:val="00591BF5"/>
    <w:pPr>
      <w:numPr>
        <w:numId w:val="12"/>
      </w:numPr>
      <w:tabs>
        <w:tab w:val="left" w:pos="720"/>
      </w:tabs>
      <w:spacing w:before="60" w:after="60" w:line="260" w:lineRule="exact"/>
    </w:pPr>
    <w:rPr>
      <w:rFonts w:ascii="Verdana" w:eastAsia="SimSun" w:hAnsi="Verdana" w:cs="Times New Roman"/>
      <w:color w:val="000000"/>
      <w:sz w:val="20"/>
      <w:szCs w:val="20"/>
    </w:rPr>
  </w:style>
  <w:style w:type="character" w:customStyle="1" w:styleId="apple-converted-space">
    <w:name w:val="apple-converted-space"/>
    <w:basedOn w:val="DefaultParagraphFont"/>
    <w:rsid w:val="00C90097"/>
  </w:style>
  <w:style w:type="character" w:customStyle="1" w:styleId="il">
    <w:name w:val="il"/>
    <w:basedOn w:val="DefaultParagraphFont"/>
    <w:rsid w:val="00C90097"/>
  </w:style>
  <w:style w:type="character" w:customStyle="1" w:styleId="apple-style-span">
    <w:name w:val="apple-style-span"/>
    <w:basedOn w:val="DefaultParagraphFont"/>
    <w:rsid w:val="00DE0362"/>
  </w:style>
  <w:style w:type="character" w:styleId="Strong">
    <w:name w:val="Strong"/>
    <w:basedOn w:val="DefaultParagraphFont"/>
    <w:uiPriority w:val="22"/>
    <w:qFormat/>
    <w:rsid w:val="00DE0362"/>
    <w:rPr>
      <w:b/>
      <w:bCs/>
    </w:rPr>
  </w:style>
  <w:style w:type="paragraph" w:styleId="Revision">
    <w:name w:val="Revision"/>
    <w:hidden/>
    <w:uiPriority w:val="99"/>
    <w:semiHidden/>
    <w:rsid w:val="00852C6C"/>
    <w:pPr>
      <w:spacing w:after="0" w:line="240" w:lineRule="auto"/>
    </w:pPr>
    <w:rPr>
      <w:rFonts w:eastAsiaTheme="minorEastAsia"/>
      <w:lang w:bidi="en-US"/>
    </w:rPr>
  </w:style>
  <w:style w:type="table" w:styleId="MediumShading1-Accent5">
    <w:name w:val="Medium Shading 1 Accent 5"/>
    <w:basedOn w:val="TableNormal"/>
    <w:uiPriority w:val="63"/>
    <w:rsid w:val="00613CDD"/>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nhideWhenUsed/>
    <w:qFormat/>
    <w:rsid w:val="00E31F33"/>
    <w:pPr>
      <w:spacing w:after="120"/>
    </w:pPr>
    <w:rPr>
      <w:rFonts w:eastAsiaTheme="minorEastAsia"/>
      <w:lang w:bidi="en-US"/>
    </w:rPr>
  </w:style>
  <w:style w:type="paragraph" w:styleId="Heading1">
    <w:name w:val="heading 1"/>
    <w:basedOn w:val="Normal"/>
    <w:next w:val="ppBodyText"/>
    <w:link w:val="Heading1Char"/>
    <w:qFormat/>
    <w:rsid w:val="00E31F33"/>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nhideWhenUsed/>
    <w:qFormat/>
    <w:rsid w:val="00E31F33"/>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ppBodyText"/>
    <w:link w:val="Heading3Char"/>
    <w:unhideWhenUsed/>
    <w:qFormat/>
    <w:rsid w:val="00E31F33"/>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ppBodyText"/>
    <w:link w:val="Heading4Char"/>
    <w:unhideWhenUsed/>
    <w:qFormat/>
    <w:rsid w:val="00E31F33"/>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33"/>
    <w:rPr>
      <w:rFonts w:asciiTheme="majorHAnsi" w:eastAsiaTheme="majorEastAsia" w:hAnsiTheme="majorHAnsi" w:cstheme="majorBidi"/>
      <w:b/>
      <w:bCs/>
      <w:color w:val="365F91" w:themeColor="accent1" w:themeShade="BF"/>
      <w:sz w:val="28"/>
      <w:szCs w:val="28"/>
      <w:lang w:bidi="en-US"/>
    </w:rPr>
  </w:style>
  <w:style w:type="character" w:customStyle="1" w:styleId="Heading2Char">
    <w:name w:val="Heading 2 Char"/>
    <w:basedOn w:val="DefaultParagraphFont"/>
    <w:link w:val="Heading2"/>
    <w:rsid w:val="00E31F33"/>
    <w:rPr>
      <w:rFonts w:asciiTheme="majorHAnsi" w:eastAsiaTheme="majorEastAsia" w:hAnsiTheme="majorHAnsi" w:cstheme="majorBidi"/>
      <w:b/>
      <w:bCs/>
      <w:color w:val="4F81BD" w:themeColor="accent1"/>
      <w:sz w:val="26"/>
      <w:szCs w:val="26"/>
      <w:lang w:bidi="en-US"/>
    </w:rPr>
  </w:style>
  <w:style w:type="character" w:customStyle="1" w:styleId="Heading3Char">
    <w:name w:val="Heading 3 Char"/>
    <w:basedOn w:val="DefaultParagraphFont"/>
    <w:link w:val="Heading3"/>
    <w:rsid w:val="00E31F33"/>
    <w:rPr>
      <w:rFonts w:asciiTheme="majorHAnsi" w:eastAsiaTheme="majorEastAsia" w:hAnsiTheme="majorHAnsi" w:cstheme="majorBidi"/>
      <w:b/>
      <w:bCs/>
      <w:color w:val="4F81BD" w:themeColor="accent1"/>
      <w:lang w:bidi="en-US"/>
    </w:rPr>
  </w:style>
  <w:style w:type="character" w:customStyle="1" w:styleId="Heading4Char">
    <w:name w:val="Heading 4 Char"/>
    <w:basedOn w:val="DefaultParagraphFont"/>
    <w:link w:val="Heading4"/>
    <w:rsid w:val="00E31F33"/>
    <w:rPr>
      <w:rFonts w:asciiTheme="majorHAnsi" w:eastAsiaTheme="majorEastAsia" w:hAnsiTheme="majorHAnsi" w:cstheme="majorBidi"/>
      <w:b/>
      <w:bCs/>
      <w:i/>
      <w:iCs/>
      <w:color w:val="4F81BD" w:themeColor="accent1"/>
      <w:lang w:bidi="en-US"/>
    </w:rPr>
  </w:style>
  <w:style w:type="paragraph" w:customStyle="1" w:styleId="ppBodyText">
    <w:name w:val="pp Body Text"/>
    <w:link w:val="ppBodyTextChar"/>
    <w:qFormat/>
    <w:rsid w:val="00E31F33"/>
    <w:pPr>
      <w:numPr>
        <w:ilvl w:val="1"/>
        <w:numId w:val="11"/>
      </w:numPr>
      <w:spacing w:after="120"/>
    </w:pPr>
    <w:rPr>
      <w:rFonts w:eastAsiaTheme="minorEastAsia"/>
      <w:lang w:bidi="en-US"/>
    </w:rPr>
  </w:style>
  <w:style w:type="paragraph" w:customStyle="1" w:styleId="ppBodyTextIndent">
    <w:name w:val="pp Body Text Indent"/>
    <w:basedOn w:val="ppBodyText"/>
    <w:rsid w:val="00E31F33"/>
    <w:pPr>
      <w:numPr>
        <w:ilvl w:val="2"/>
      </w:numPr>
    </w:pPr>
  </w:style>
  <w:style w:type="paragraph" w:customStyle="1" w:styleId="ppBodyTextIndent2">
    <w:name w:val="pp Body Text Indent 2"/>
    <w:basedOn w:val="ppBodyTextIndent"/>
    <w:rsid w:val="00E31F33"/>
    <w:pPr>
      <w:numPr>
        <w:ilvl w:val="3"/>
      </w:numPr>
    </w:pPr>
  </w:style>
  <w:style w:type="paragraph" w:customStyle="1" w:styleId="ppBulletList">
    <w:name w:val="pp Bullet List"/>
    <w:basedOn w:val="ppNumberList"/>
    <w:link w:val="ppBulletListChar"/>
    <w:qFormat/>
    <w:rsid w:val="00E31F33"/>
    <w:pPr>
      <w:numPr>
        <w:numId w:val="9"/>
      </w:numPr>
      <w:tabs>
        <w:tab w:val="clear" w:pos="1440"/>
      </w:tabs>
      <w:ind w:left="754" w:hanging="357"/>
    </w:pPr>
  </w:style>
  <w:style w:type="paragraph" w:customStyle="1" w:styleId="ppBulletListIndent">
    <w:name w:val="pp Bullet List Indent"/>
    <w:basedOn w:val="ppBulletList"/>
    <w:rsid w:val="00E31F33"/>
    <w:pPr>
      <w:numPr>
        <w:ilvl w:val="2"/>
      </w:numPr>
      <w:ind w:left="1434" w:hanging="357"/>
    </w:pPr>
  </w:style>
  <w:style w:type="paragraph" w:customStyle="1" w:styleId="ppBulletListTable">
    <w:name w:val="pp Bullet List Table"/>
    <w:basedOn w:val="Normal"/>
    <w:uiPriority w:val="11"/>
    <w:rsid w:val="00E31F33"/>
    <w:pPr>
      <w:numPr>
        <w:numId w:val="1"/>
      </w:numPr>
      <w:tabs>
        <w:tab w:val="left" w:pos="403"/>
      </w:tabs>
      <w:spacing w:before="100"/>
    </w:pPr>
    <w:rPr>
      <w:sz w:val="18"/>
    </w:rPr>
  </w:style>
  <w:style w:type="paragraph" w:customStyle="1" w:styleId="ppChapterNumber">
    <w:name w:val="pp Chapter Number"/>
    <w:next w:val="Normal"/>
    <w:uiPriority w:val="14"/>
    <w:rsid w:val="00E31F33"/>
    <w:pPr>
      <w:autoSpaceDE w:val="0"/>
      <w:autoSpaceDN w:val="0"/>
      <w:adjustRightInd w:val="0"/>
      <w:spacing w:before="340" w:after="360" w:line="1900" w:lineRule="atLeast"/>
    </w:pPr>
    <w:rPr>
      <w:rFonts w:ascii="Franklin Gothic Condensed" w:eastAsia="Times New Roman" w:hAnsi="Franklin Gothic Condensed" w:cs="Times New Roman"/>
      <w:sz w:val="152"/>
      <w:szCs w:val="152"/>
    </w:rPr>
  </w:style>
  <w:style w:type="paragraph" w:customStyle="1" w:styleId="ppChapterTitle">
    <w:name w:val="pp Chapter Title"/>
    <w:next w:val="Normal"/>
    <w:uiPriority w:val="14"/>
    <w:rsid w:val="00E31F33"/>
    <w:pPr>
      <w:autoSpaceDE w:val="0"/>
      <w:autoSpaceDN w:val="0"/>
      <w:adjustRightInd w:val="0"/>
      <w:spacing w:before="340" w:after="580" w:line="600" w:lineRule="atLeast"/>
      <w:outlineLvl w:val="1"/>
    </w:pPr>
    <w:rPr>
      <w:rFonts w:ascii="Franklin Gothic Condensed" w:eastAsia="Times New Roman" w:hAnsi="Franklin Gothic Condensed" w:cs="Times New Roman"/>
      <w:spacing w:val="15"/>
      <w:sz w:val="60"/>
      <w:szCs w:val="60"/>
    </w:rPr>
  </w:style>
  <w:style w:type="table" w:customStyle="1" w:styleId="ppTableList">
    <w:name w:val="pp Table List"/>
    <w:basedOn w:val="TableNormal"/>
    <w:rsid w:val="00E31F33"/>
    <w:pPr>
      <w:spacing w:before="340" w:after="0" w:line="240" w:lineRule="auto"/>
    </w:pPr>
    <w:rPr>
      <w:rFonts w:ascii="Arial" w:eastAsia="Times New Roman" w:hAnsi="Arial" w:cs="Times New Roman"/>
      <w:sz w:val="20"/>
      <w:szCs w:val="20"/>
    </w:rPr>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table" w:customStyle="1" w:styleId="ppChecklist">
    <w:name w:val="pp Checklist"/>
    <w:basedOn w:val="ppTableList"/>
    <w:rsid w:val="00E31F33"/>
    <w:tblPr>
      <w:tblStyleRowBandSize w:val="1"/>
      <w:tblStyleColBandSize w:val="1"/>
      <w:tblInd w:w="86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tblStylePr w:type="firstCol">
      <w:pPr>
        <w:wordWrap/>
        <w:jc w:val="center"/>
      </w:pPr>
    </w:tblStylePr>
  </w:style>
  <w:style w:type="paragraph" w:customStyle="1" w:styleId="ppCode">
    <w:name w:val="pp Code"/>
    <w:qFormat/>
    <w:rsid w:val="00E31F33"/>
    <w:pPr>
      <w:numPr>
        <w:ilvl w:val="1"/>
        <w:numId w:val="2"/>
      </w:numPr>
      <w:pBdr>
        <w:top w:val="single" w:sz="2" w:space="1" w:color="FFFFFF"/>
        <w:bottom w:val="single" w:sz="2" w:space="1" w:color="D5D5D3"/>
      </w:pBdr>
      <w:shd w:val="clear" w:color="auto" w:fill="F7F7FF"/>
      <w:autoSpaceDE w:val="0"/>
      <w:autoSpaceDN w:val="0"/>
      <w:adjustRightInd w:val="0"/>
      <w:spacing w:after="120" w:line="260" w:lineRule="atLeast"/>
      <w:ind w:left="0"/>
      <w:contextualSpacing/>
    </w:pPr>
    <w:rPr>
      <w:rFonts w:ascii="Consolas" w:eastAsia="Times New Roman" w:hAnsi="Consolas"/>
      <w:sz w:val="20"/>
      <w:lang w:bidi="en-US"/>
    </w:rPr>
  </w:style>
  <w:style w:type="paragraph" w:customStyle="1" w:styleId="ppCodeIndent">
    <w:name w:val="pp Code Indent"/>
    <w:basedOn w:val="ppCode"/>
    <w:rsid w:val="00E31F33"/>
    <w:pPr>
      <w:numPr>
        <w:ilvl w:val="2"/>
      </w:numPr>
      <w:ind w:left="720"/>
    </w:pPr>
  </w:style>
  <w:style w:type="paragraph" w:customStyle="1" w:styleId="ppCodeIndent2">
    <w:name w:val="pp Code Indent 2"/>
    <w:basedOn w:val="ppCodeIndent"/>
    <w:rsid w:val="00E31F33"/>
    <w:pPr>
      <w:numPr>
        <w:ilvl w:val="3"/>
      </w:numPr>
      <w:ind w:left="1440"/>
    </w:pPr>
  </w:style>
  <w:style w:type="paragraph" w:customStyle="1" w:styleId="ppCodeLanguage">
    <w:name w:val="pp Code Language"/>
    <w:basedOn w:val="Normal"/>
    <w:next w:val="ppCode"/>
    <w:qFormat/>
    <w:rsid w:val="00E31F33"/>
    <w:pPr>
      <w:numPr>
        <w:ilvl w:val="1"/>
        <w:numId w:val="3"/>
      </w:numPr>
      <w:pBdr>
        <w:bottom w:val="single" w:sz="2" w:space="1" w:color="C8CDDE"/>
      </w:pBdr>
      <w:shd w:val="clear" w:color="auto" w:fill="EFEFF7"/>
      <w:spacing w:after="0"/>
      <w:ind w:left="0"/>
    </w:pPr>
    <w:rPr>
      <w:b/>
      <w:color w:val="000066"/>
    </w:rPr>
  </w:style>
  <w:style w:type="paragraph" w:customStyle="1" w:styleId="ppCodeLanguageIndent">
    <w:name w:val="pp Code Language Indent"/>
    <w:basedOn w:val="ppCodeLanguage"/>
    <w:next w:val="ppCodeIndent"/>
    <w:rsid w:val="00E31F33"/>
    <w:pPr>
      <w:numPr>
        <w:ilvl w:val="2"/>
      </w:numPr>
      <w:ind w:left="720"/>
    </w:pPr>
  </w:style>
  <w:style w:type="paragraph" w:customStyle="1" w:styleId="ppCodeLanguageIndent2">
    <w:name w:val="pp Code Language Indent 2"/>
    <w:basedOn w:val="ppCodeLanguageIndent"/>
    <w:next w:val="ppCodeIndent2"/>
    <w:rsid w:val="00E31F33"/>
    <w:pPr>
      <w:numPr>
        <w:ilvl w:val="3"/>
      </w:numPr>
      <w:ind w:left="1440"/>
    </w:pPr>
  </w:style>
  <w:style w:type="paragraph" w:customStyle="1" w:styleId="ppCodeLanguageTable">
    <w:name w:val="pp Code Language Table"/>
    <w:basedOn w:val="ppCodeLanguage"/>
    <w:next w:val="Normal"/>
    <w:rsid w:val="00E31F33"/>
    <w:pPr>
      <w:numPr>
        <w:ilvl w:val="0"/>
        <w:numId w:val="0"/>
      </w:numPr>
    </w:pPr>
  </w:style>
  <w:style w:type="paragraph" w:customStyle="1" w:styleId="ppCodeTable">
    <w:name w:val="pp Code Table"/>
    <w:basedOn w:val="ppCode"/>
    <w:rsid w:val="00E31F33"/>
    <w:pPr>
      <w:numPr>
        <w:ilvl w:val="0"/>
        <w:numId w:val="0"/>
      </w:numPr>
    </w:pPr>
  </w:style>
  <w:style w:type="paragraph" w:customStyle="1" w:styleId="ppFigure">
    <w:name w:val="pp Figure"/>
    <w:basedOn w:val="Normal"/>
    <w:next w:val="Normal"/>
    <w:qFormat/>
    <w:rsid w:val="00E31F33"/>
    <w:pPr>
      <w:numPr>
        <w:ilvl w:val="1"/>
        <w:numId w:val="5"/>
      </w:numPr>
      <w:spacing w:after="0"/>
      <w:ind w:left="0"/>
    </w:pPr>
  </w:style>
  <w:style w:type="paragraph" w:customStyle="1" w:styleId="ppFigureCaption">
    <w:name w:val="pp Figure Caption"/>
    <w:basedOn w:val="Normal"/>
    <w:next w:val="ppBodyText"/>
    <w:qFormat/>
    <w:rsid w:val="00E31F33"/>
    <w:pPr>
      <w:numPr>
        <w:ilvl w:val="1"/>
        <w:numId w:val="4"/>
      </w:numPr>
      <w:ind w:left="0"/>
    </w:pPr>
    <w:rPr>
      <w:i/>
    </w:rPr>
  </w:style>
  <w:style w:type="paragraph" w:customStyle="1" w:styleId="ppFigureCaptionIndent">
    <w:name w:val="pp Figure Caption Indent"/>
    <w:basedOn w:val="ppFigureCaption"/>
    <w:next w:val="ppBodyTextIndent"/>
    <w:rsid w:val="00E31F33"/>
    <w:pPr>
      <w:numPr>
        <w:ilvl w:val="2"/>
      </w:numPr>
      <w:ind w:left="720"/>
    </w:pPr>
  </w:style>
  <w:style w:type="paragraph" w:customStyle="1" w:styleId="ppFigureCaptionIndent2">
    <w:name w:val="pp Figure Caption Indent 2"/>
    <w:basedOn w:val="ppFigureCaptionIndent"/>
    <w:next w:val="ppBodyTextIndent2"/>
    <w:rsid w:val="00E31F33"/>
    <w:pPr>
      <w:numPr>
        <w:ilvl w:val="3"/>
      </w:numPr>
      <w:ind w:left="1440"/>
    </w:pPr>
  </w:style>
  <w:style w:type="paragraph" w:customStyle="1" w:styleId="ppFigureIndent">
    <w:name w:val="pp Figure Indent"/>
    <w:basedOn w:val="ppFigure"/>
    <w:next w:val="Normal"/>
    <w:rsid w:val="00E31F33"/>
    <w:pPr>
      <w:numPr>
        <w:ilvl w:val="2"/>
      </w:numPr>
      <w:ind w:left="720"/>
    </w:pPr>
  </w:style>
  <w:style w:type="paragraph" w:customStyle="1" w:styleId="ppFigureIndent2">
    <w:name w:val="pp Figure Indent 2"/>
    <w:basedOn w:val="ppFigureIndent"/>
    <w:next w:val="Normal"/>
    <w:rsid w:val="00E31F33"/>
    <w:pPr>
      <w:numPr>
        <w:ilvl w:val="3"/>
      </w:numPr>
      <w:ind w:left="1440"/>
    </w:pPr>
  </w:style>
  <w:style w:type="paragraph" w:customStyle="1" w:styleId="ppFigureNumber">
    <w:name w:val="pp Figure Number"/>
    <w:basedOn w:val="Normal"/>
    <w:next w:val="ppFigureCaption"/>
    <w:rsid w:val="00E31F33"/>
    <w:pPr>
      <w:numPr>
        <w:ilvl w:val="1"/>
        <w:numId w:val="6"/>
      </w:numPr>
      <w:spacing w:after="0"/>
      <w:ind w:left="0"/>
    </w:pPr>
    <w:rPr>
      <w:b/>
    </w:rPr>
  </w:style>
  <w:style w:type="paragraph" w:customStyle="1" w:styleId="ppFigureNumberIndent">
    <w:name w:val="pp Figure Number Indent"/>
    <w:basedOn w:val="ppFigureNumber"/>
    <w:next w:val="ppFigureCaptionIndent"/>
    <w:rsid w:val="00E31F33"/>
    <w:pPr>
      <w:numPr>
        <w:ilvl w:val="2"/>
      </w:numPr>
      <w:ind w:left="720"/>
    </w:pPr>
  </w:style>
  <w:style w:type="paragraph" w:customStyle="1" w:styleId="ppFigureNumberIndent2">
    <w:name w:val="pp Figure Number Indent 2"/>
    <w:basedOn w:val="ppFigureNumberIndent"/>
    <w:next w:val="ppFigureCaptionIndent2"/>
    <w:rsid w:val="00E31F33"/>
    <w:pPr>
      <w:numPr>
        <w:ilvl w:val="3"/>
      </w:numPr>
      <w:ind w:left="1440"/>
    </w:pPr>
  </w:style>
  <w:style w:type="paragraph" w:customStyle="1" w:styleId="ppListBodyText">
    <w:name w:val="pp List Body Text"/>
    <w:basedOn w:val="Normal"/>
    <w:rsid w:val="00E31F33"/>
  </w:style>
  <w:style w:type="paragraph" w:customStyle="1" w:styleId="ppNumberList">
    <w:name w:val="pp Number List"/>
    <w:basedOn w:val="Normal"/>
    <w:link w:val="ppNumberListChar"/>
    <w:rsid w:val="00E31F33"/>
    <w:pPr>
      <w:numPr>
        <w:ilvl w:val="1"/>
        <w:numId w:val="14"/>
      </w:numPr>
      <w:tabs>
        <w:tab w:val="left" w:pos="1440"/>
      </w:tabs>
      <w:ind w:left="754" w:hanging="357"/>
    </w:pPr>
  </w:style>
  <w:style w:type="paragraph" w:customStyle="1" w:styleId="ppListEnd">
    <w:name w:val="pp List End"/>
    <w:basedOn w:val="ppNumberList"/>
    <w:next w:val="Normal"/>
    <w:rsid w:val="00E31F33"/>
    <w:pPr>
      <w:numPr>
        <w:ilvl w:val="0"/>
      </w:numPr>
      <w:pBdr>
        <w:top w:val="single" w:sz="2" w:space="1" w:color="C0C0C0"/>
      </w:pBdr>
      <w:tabs>
        <w:tab w:val="clear" w:pos="1440"/>
      </w:tabs>
      <w:spacing w:line="80" w:lineRule="exact"/>
      <w:ind w:right="4320"/>
      <w:jc w:val="right"/>
    </w:pPr>
    <w:rPr>
      <w:sz w:val="12"/>
      <w:szCs w:val="20"/>
    </w:rPr>
  </w:style>
  <w:style w:type="paragraph" w:customStyle="1" w:styleId="ppNote">
    <w:name w:val="pp Note"/>
    <w:basedOn w:val="Normal"/>
    <w:link w:val="ppNoteChar"/>
    <w:qFormat/>
    <w:rsid w:val="00E31F33"/>
    <w:pPr>
      <w:numPr>
        <w:ilvl w:val="1"/>
        <w:numId w:val="7"/>
      </w:numPr>
      <w:pBdr>
        <w:top w:val="single" w:sz="12" w:space="1" w:color="999999"/>
        <w:left w:val="single" w:sz="12" w:space="4" w:color="999999"/>
        <w:bottom w:val="single" w:sz="12" w:space="1" w:color="999999"/>
        <w:right w:val="single" w:sz="12" w:space="4" w:color="999999"/>
      </w:pBdr>
      <w:shd w:val="clear" w:color="auto" w:fill="EAF1DD" w:themeFill="accent3" w:themeFillTint="33"/>
      <w:ind w:left="142"/>
    </w:pPr>
  </w:style>
  <w:style w:type="paragraph" w:customStyle="1" w:styleId="ppNoteBullet">
    <w:name w:val="pp Note Bullet"/>
    <w:basedOn w:val="ppNote"/>
    <w:rsid w:val="00E31F33"/>
    <w:pPr>
      <w:numPr>
        <w:ilvl w:val="0"/>
        <w:numId w:val="0"/>
      </w:numPr>
    </w:pPr>
  </w:style>
  <w:style w:type="paragraph" w:customStyle="1" w:styleId="ppNoteIndent">
    <w:name w:val="pp Note Indent"/>
    <w:basedOn w:val="ppNote"/>
    <w:rsid w:val="00E31F33"/>
    <w:pPr>
      <w:numPr>
        <w:ilvl w:val="2"/>
      </w:numPr>
      <w:ind w:left="862"/>
    </w:pPr>
  </w:style>
  <w:style w:type="paragraph" w:customStyle="1" w:styleId="ppNoteIndent2">
    <w:name w:val="pp Note Indent 2"/>
    <w:basedOn w:val="ppNoteIndent"/>
    <w:rsid w:val="00E31F33"/>
    <w:pPr>
      <w:numPr>
        <w:ilvl w:val="3"/>
      </w:numPr>
      <w:ind w:left="1584"/>
    </w:pPr>
  </w:style>
  <w:style w:type="paragraph" w:customStyle="1" w:styleId="ppNumberListIndent">
    <w:name w:val="pp Number List Indent"/>
    <w:basedOn w:val="ppNumberList"/>
    <w:rsid w:val="00E31F33"/>
    <w:pPr>
      <w:numPr>
        <w:ilvl w:val="2"/>
      </w:numPr>
      <w:tabs>
        <w:tab w:val="clear" w:pos="1440"/>
        <w:tab w:val="left" w:pos="2160"/>
      </w:tabs>
      <w:ind w:left="1434" w:hanging="357"/>
    </w:pPr>
  </w:style>
  <w:style w:type="paragraph" w:customStyle="1" w:styleId="ppNumberListTable">
    <w:name w:val="pp Number List Table"/>
    <w:basedOn w:val="ppNumberList"/>
    <w:rsid w:val="00E31F33"/>
    <w:pPr>
      <w:numPr>
        <w:ilvl w:val="0"/>
        <w:numId w:val="0"/>
      </w:numPr>
      <w:tabs>
        <w:tab w:val="left" w:pos="403"/>
      </w:tabs>
    </w:pPr>
    <w:rPr>
      <w:sz w:val="18"/>
    </w:rPr>
  </w:style>
  <w:style w:type="paragraph" w:customStyle="1" w:styleId="ppProcedureStart">
    <w:name w:val="pp Procedure Start"/>
    <w:basedOn w:val="Normal"/>
    <w:next w:val="ppNumberList"/>
    <w:rsid w:val="00E31F33"/>
    <w:pPr>
      <w:spacing w:before="80" w:after="80"/>
    </w:pPr>
    <w:rPr>
      <w:rFonts w:cs="Arial"/>
      <w:b/>
      <w:szCs w:val="20"/>
    </w:rPr>
  </w:style>
  <w:style w:type="paragraph" w:customStyle="1" w:styleId="ppSection">
    <w:name w:val="pp Section"/>
    <w:basedOn w:val="Heading1"/>
    <w:next w:val="Normal"/>
    <w:rsid w:val="00E31F33"/>
    <w:rPr>
      <w:color w:val="333399"/>
    </w:rPr>
  </w:style>
  <w:style w:type="paragraph" w:customStyle="1" w:styleId="ppShowMe">
    <w:name w:val="pp Show Me"/>
    <w:basedOn w:val="Normal"/>
    <w:next w:val="ppBodyText"/>
    <w:rsid w:val="00E31F33"/>
    <w:rPr>
      <w:rFonts w:ascii="Britannic Bold" w:hAnsi="Britannic Bold"/>
      <w:color w:val="000080"/>
      <w:szCs w:val="20"/>
    </w:rPr>
  </w:style>
  <w:style w:type="table" w:customStyle="1" w:styleId="ppTableGrid">
    <w:name w:val="pp Table Grid"/>
    <w:basedOn w:val="ppTableList"/>
    <w:rsid w:val="00E31F33"/>
    <w:tblPr>
      <w:tblStyleRowBandSize w:val="1"/>
      <w:tblStyleColBandSize w:val="1"/>
      <w:tblInd w:w="86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GridIndent">
    <w:name w:val="pp Table Grid Indent"/>
    <w:basedOn w:val="ppTableGrid"/>
    <w:rsid w:val="00E31F33"/>
    <w:tblPr>
      <w:tblStyleRowBandSize w:val="1"/>
      <w:tblStyleColBandSize w:val="1"/>
      <w:tblInd w:w="1584" w:type="dxa"/>
      <w:tblBorders>
        <w:top w:val="single" w:sz="12" w:space="0" w:color="999999"/>
        <w:left w:val="single" w:sz="12" w:space="0" w:color="999999"/>
        <w:bottom w:val="single" w:sz="12" w:space="0" w:color="999999"/>
        <w:right w:val="single" w:sz="12" w:space="0" w:color="999999"/>
        <w:insideH w:val="single" w:sz="12" w:space="0" w:color="999999"/>
        <w:insideV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single" w:sz="12" w:space="0" w:color="999999"/>
          <w:bottom w:val="nil"/>
          <w:right w:val="single" w:sz="12" w:space="0" w:color="999999"/>
          <w:insideH w:val="nil"/>
          <w:insideV w:val="single" w:sz="12" w:space="0" w:color="999999"/>
          <w:tl2br w:val="nil"/>
          <w:tr2bl w:val="nil"/>
        </w:tcBorders>
        <w:shd w:val="clear" w:color="auto" w:fill="E6E6E6"/>
      </w:tcPr>
    </w:tblStylePr>
  </w:style>
  <w:style w:type="table" w:customStyle="1" w:styleId="ppTableListIndent">
    <w:name w:val="pp Table List Indent"/>
    <w:basedOn w:val="ppTableList"/>
    <w:rsid w:val="00E31F33"/>
    <w:tblPr>
      <w:tblStyleRowBandSize w:val="1"/>
      <w:tblStyleColBandSize w:val="1"/>
      <w:tblInd w:w="1584" w:type="dxa"/>
      <w:tblBorders>
        <w:top w:val="single" w:sz="12" w:space="0" w:color="999999"/>
        <w:bottom w:val="single" w:sz="12" w:space="0" w:color="999999"/>
        <w:insideH w:val="single" w:sz="12" w:space="0" w:color="999999"/>
      </w:tblBorders>
      <w:tblCellMar>
        <w:top w:w="0" w:type="dxa"/>
        <w:left w:w="108" w:type="dxa"/>
        <w:bottom w:w="0" w:type="dxa"/>
        <w:right w:w="108" w:type="dxa"/>
      </w:tblCellMar>
    </w:tblPr>
    <w:tblStylePr w:type="firstRow">
      <w:rPr>
        <w:rFonts w:ascii="Arial" w:hAnsi="Arial"/>
        <w:b/>
        <w:sz w:val="20"/>
      </w:rPr>
      <w:tblPr/>
      <w:tcPr>
        <w:tcBorders>
          <w:top w:val="single" w:sz="12" w:space="0" w:color="999999"/>
          <w:left w:val="nil"/>
          <w:bottom w:val="single" w:sz="12" w:space="0" w:color="999999"/>
          <w:right w:val="nil"/>
          <w:insideH w:val="nil"/>
          <w:insideV w:val="nil"/>
          <w:tl2br w:val="nil"/>
          <w:tr2bl w:val="nil"/>
        </w:tcBorders>
        <w:shd w:val="clear" w:color="auto" w:fill="E6E6E6"/>
      </w:tcPr>
    </w:tblStylePr>
  </w:style>
  <w:style w:type="paragraph" w:customStyle="1" w:styleId="ppTableText">
    <w:name w:val="pp Table Text"/>
    <w:rsid w:val="00E31F33"/>
    <w:pPr>
      <w:autoSpaceDE w:val="0"/>
      <w:autoSpaceDN w:val="0"/>
      <w:adjustRightInd w:val="0"/>
      <w:spacing w:before="60" w:after="60" w:line="260" w:lineRule="atLeast"/>
    </w:pPr>
    <w:rPr>
      <w:rFonts w:ascii="Arial" w:eastAsia="Times New Roman" w:hAnsi="Arial" w:cs="Times New Roman"/>
      <w:color w:val="000000"/>
      <w:sz w:val="18"/>
      <w:szCs w:val="20"/>
    </w:rPr>
  </w:style>
  <w:style w:type="paragraph" w:customStyle="1" w:styleId="ppTopic">
    <w:name w:val="pp Topic"/>
    <w:basedOn w:val="Title"/>
    <w:next w:val="Normal"/>
    <w:rsid w:val="00E31F33"/>
  </w:style>
  <w:style w:type="table" w:styleId="TableGrid">
    <w:name w:val="Table Grid"/>
    <w:basedOn w:val="TableNormal"/>
    <w:rsid w:val="00E31F33"/>
    <w:pPr>
      <w:spacing w:before="340" w:after="0" w:line="240" w:lineRule="auto"/>
    </w:pPr>
    <w:rPr>
      <w:rFonts w:ascii="Times New Roman" w:eastAsia="Batang"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unhideWhenUsed/>
    <w:rsid w:val="00E31F33"/>
    <w:rPr>
      <w:szCs w:val="20"/>
    </w:rPr>
  </w:style>
  <w:style w:type="character" w:customStyle="1" w:styleId="FootnoteTextChar">
    <w:name w:val="Footnote Text Char"/>
    <w:basedOn w:val="DefaultParagraphFont"/>
    <w:link w:val="FootnoteText"/>
    <w:uiPriority w:val="99"/>
    <w:rsid w:val="00E31F33"/>
    <w:rPr>
      <w:rFonts w:eastAsiaTheme="minorEastAsia"/>
      <w:szCs w:val="20"/>
      <w:lang w:bidi="en-US"/>
    </w:rPr>
  </w:style>
  <w:style w:type="paragraph" w:styleId="Header">
    <w:name w:val="header"/>
    <w:basedOn w:val="Normal"/>
    <w:link w:val="HeaderChar"/>
    <w:uiPriority w:val="99"/>
    <w:semiHidden/>
    <w:unhideWhenUsed/>
    <w:rsid w:val="00E31F33"/>
    <w:pPr>
      <w:tabs>
        <w:tab w:val="center" w:pos="4680"/>
        <w:tab w:val="right" w:pos="9360"/>
      </w:tabs>
    </w:pPr>
  </w:style>
  <w:style w:type="character" w:customStyle="1" w:styleId="HeaderChar">
    <w:name w:val="Header Char"/>
    <w:basedOn w:val="DefaultParagraphFont"/>
    <w:link w:val="Header"/>
    <w:uiPriority w:val="99"/>
    <w:semiHidden/>
    <w:rsid w:val="00E31F33"/>
    <w:rPr>
      <w:rFonts w:eastAsiaTheme="minorEastAsia"/>
      <w:lang w:bidi="en-US"/>
    </w:rPr>
  </w:style>
  <w:style w:type="paragraph" w:styleId="Footer">
    <w:name w:val="footer"/>
    <w:basedOn w:val="Normal"/>
    <w:link w:val="FooterChar"/>
    <w:uiPriority w:val="99"/>
    <w:semiHidden/>
    <w:unhideWhenUsed/>
    <w:rsid w:val="00E31F33"/>
    <w:pPr>
      <w:tabs>
        <w:tab w:val="center" w:pos="4680"/>
        <w:tab w:val="right" w:pos="9360"/>
      </w:tabs>
    </w:pPr>
  </w:style>
  <w:style w:type="character" w:customStyle="1" w:styleId="FooterChar">
    <w:name w:val="Footer Char"/>
    <w:basedOn w:val="DefaultParagraphFont"/>
    <w:link w:val="Footer"/>
    <w:uiPriority w:val="99"/>
    <w:semiHidden/>
    <w:rsid w:val="00E31F33"/>
    <w:rPr>
      <w:rFonts w:eastAsiaTheme="minorEastAsia"/>
      <w:lang w:bidi="en-US"/>
    </w:rPr>
  </w:style>
  <w:style w:type="character" w:customStyle="1" w:styleId="ppBulletListChar">
    <w:name w:val="pp Bullet List Char"/>
    <w:basedOn w:val="DefaultParagraphFont"/>
    <w:link w:val="ppBulletList"/>
    <w:rsid w:val="00E31F33"/>
    <w:rPr>
      <w:rFonts w:eastAsiaTheme="minorEastAsia"/>
      <w:lang w:bidi="en-US"/>
    </w:rPr>
  </w:style>
  <w:style w:type="paragraph" w:styleId="Title">
    <w:name w:val="Title"/>
    <w:basedOn w:val="Normal"/>
    <w:next w:val="Normal"/>
    <w:link w:val="TitleChar"/>
    <w:uiPriority w:val="10"/>
    <w:qFormat/>
    <w:rsid w:val="00E31F3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31F33"/>
    <w:rPr>
      <w:rFonts w:asciiTheme="majorHAnsi" w:eastAsiaTheme="majorEastAsia" w:hAnsiTheme="majorHAnsi" w:cstheme="majorBidi"/>
      <w:color w:val="17365D" w:themeColor="text2" w:themeShade="BF"/>
      <w:spacing w:val="5"/>
      <w:kern w:val="28"/>
      <w:sz w:val="52"/>
      <w:szCs w:val="52"/>
      <w:lang w:bidi="en-US"/>
    </w:rPr>
  </w:style>
  <w:style w:type="character" w:styleId="PlaceholderText">
    <w:name w:val="Placeholder Text"/>
    <w:basedOn w:val="DefaultParagraphFont"/>
    <w:uiPriority w:val="99"/>
    <w:semiHidden/>
    <w:rsid w:val="00E31F33"/>
    <w:rPr>
      <w:color w:val="808080"/>
    </w:rPr>
  </w:style>
  <w:style w:type="paragraph" w:styleId="BalloonText">
    <w:name w:val="Balloon Text"/>
    <w:basedOn w:val="Normal"/>
    <w:link w:val="BalloonTextChar"/>
    <w:uiPriority w:val="99"/>
    <w:semiHidden/>
    <w:unhideWhenUsed/>
    <w:rsid w:val="00E31F3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31F33"/>
    <w:rPr>
      <w:rFonts w:ascii="Tahoma" w:eastAsiaTheme="minorEastAsia" w:hAnsi="Tahoma" w:cs="Tahoma"/>
      <w:sz w:val="16"/>
      <w:szCs w:val="16"/>
      <w:lang w:bidi="en-US"/>
    </w:rPr>
  </w:style>
  <w:style w:type="paragraph" w:styleId="Caption">
    <w:name w:val="caption"/>
    <w:basedOn w:val="Normal"/>
    <w:next w:val="Normal"/>
    <w:uiPriority w:val="35"/>
    <w:unhideWhenUsed/>
    <w:qFormat/>
    <w:rsid w:val="00E31F33"/>
    <w:pPr>
      <w:spacing w:after="200" w:line="240" w:lineRule="auto"/>
    </w:pPr>
    <w:rPr>
      <w:b/>
      <w:bCs/>
      <w:color w:val="4F81BD" w:themeColor="accent1"/>
      <w:sz w:val="18"/>
      <w:szCs w:val="18"/>
    </w:rPr>
  </w:style>
  <w:style w:type="table" w:customStyle="1" w:styleId="ppTable">
    <w:name w:val="pp Table"/>
    <w:basedOn w:val="TableNormal"/>
    <w:uiPriority w:val="99"/>
    <w:rsid w:val="00E31F33"/>
    <w:pPr>
      <w:spacing w:after="0" w:line="240" w:lineRule="auto"/>
    </w:pPr>
    <w:rPr>
      <w:rFonts w:ascii="Arial" w:hAnsi="Arial"/>
      <w:sz w:val="20"/>
    </w:rPr>
    <w:tblPr>
      <w:tblInd w:w="0" w:type="dxa"/>
      <w:tblBorders>
        <w:top w:val="single" w:sz="12" w:space="0" w:color="969696"/>
        <w:left w:val="single" w:sz="12" w:space="0" w:color="969696"/>
        <w:bottom w:val="single" w:sz="12" w:space="0" w:color="969696"/>
        <w:right w:val="single" w:sz="12" w:space="0" w:color="969696"/>
        <w:insideH w:val="single" w:sz="12" w:space="0" w:color="969696"/>
        <w:insideV w:val="single" w:sz="12" w:space="0" w:color="969696"/>
      </w:tblBorders>
      <w:tblCellMar>
        <w:top w:w="0" w:type="dxa"/>
        <w:left w:w="108" w:type="dxa"/>
        <w:bottom w:w="0" w:type="dxa"/>
        <w:right w:w="108" w:type="dxa"/>
      </w:tblCellMar>
    </w:tblPr>
    <w:tcPr>
      <w:shd w:val="clear" w:color="auto" w:fill="auto"/>
    </w:tcPr>
  </w:style>
  <w:style w:type="paragraph" w:customStyle="1" w:styleId="ppBodyTextIndent3">
    <w:name w:val="pp Body Text Indent 3"/>
    <w:basedOn w:val="ppBodyTextIndent2"/>
    <w:rsid w:val="00E31F33"/>
    <w:pPr>
      <w:numPr>
        <w:ilvl w:val="4"/>
      </w:numPr>
    </w:pPr>
  </w:style>
  <w:style w:type="paragraph" w:customStyle="1" w:styleId="ppBulletListIndent2">
    <w:name w:val="pp Bullet List Indent 2"/>
    <w:basedOn w:val="ppBulletListIndent"/>
    <w:qFormat/>
    <w:rsid w:val="00E31F33"/>
    <w:pPr>
      <w:numPr>
        <w:ilvl w:val="3"/>
      </w:numPr>
      <w:ind w:left="2115" w:hanging="357"/>
    </w:pPr>
  </w:style>
  <w:style w:type="paragraph" w:customStyle="1" w:styleId="ppNumberListIndent2">
    <w:name w:val="pp Number List Indent 2"/>
    <w:basedOn w:val="ppNumberListIndent"/>
    <w:qFormat/>
    <w:rsid w:val="00E31F33"/>
    <w:pPr>
      <w:numPr>
        <w:ilvl w:val="3"/>
      </w:numPr>
      <w:ind w:left="2115" w:hanging="357"/>
    </w:pPr>
  </w:style>
  <w:style w:type="paragraph" w:customStyle="1" w:styleId="ppCodeIndent3">
    <w:name w:val="pp Code Indent 3"/>
    <w:basedOn w:val="ppCodeIndent2"/>
    <w:qFormat/>
    <w:rsid w:val="00E31F33"/>
    <w:pPr>
      <w:numPr>
        <w:ilvl w:val="4"/>
      </w:numPr>
    </w:pPr>
  </w:style>
  <w:style w:type="paragraph" w:customStyle="1" w:styleId="ppCodeLanguageIndent3">
    <w:name w:val="pp Code Language Indent 3"/>
    <w:basedOn w:val="ppCodeLanguageIndent2"/>
    <w:next w:val="ppCodeIndent3"/>
    <w:qFormat/>
    <w:rsid w:val="00E31F33"/>
    <w:pPr>
      <w:numPr>
        <w:ilvl w:val="4"/>
      </w:numPr>
    </w:pPr>
  </w:style>
  <w:style w:type="paragraph" w:customStyle="1" w:styleId="ppNoteIndent3">
    <w:name w:val="pp Note Indent 3"/>
    <w:basedOn w:val="ppNoteIndent2"/>
    <w:qFormat/>
    <w:rsid w:val="00E31F33"/>
    <w:pPr>
      <w:numPr>
        <w:ilvl w:val="4"/>
      </w:numPr>
    </w:pPr>
  </w:style>
  <w:style w:type="paragraph" w:customStyle="1" w:styleId="ppFigureIndent3">
    <w:name w:val="pp Figure Indent 3"/>
    <w:basedOn w:val="ppFigureIndent2"/>
    <w:qFormat/>
    <w:rsid w:val="00E31F33"/>
    <w:pPr>
      <w:numPr>
        <w:ilvl w:val="4"/>
      </w:numPr>
    </w:pPr>
  </w:style>
  <w:style w:type="paragraph" w:customStyle="1" w:styleId="ppFigureCaptionIndent3">
    <w:name w:val="pp Figure Caption Indent 3"/>
    <w:basedOn w:val="ppFigureCaptionIndent2"/>
    <w:qFormat/>
    <w:rsid w:val="00E31F33"/>
    <w:pPr>
      <w:numPr>
        <w:ilvl w:val="4"/>
      </w:numPr>
    </w:pPr>
  </w:style>
  <w:style w:type="paragraph" w:customStyle="1" w:styleId="ppFigureNumberIndent3">
    <w:name w:val="pp Figure Number Indent 3"/>
    <w:basedOn w:val="ppFigureNumberIndent2"/>
    <w:qFormat/>
    <w:rsid w:val="00E31F33"/>
    <w:pPr>
      <w:numPr>
        <w:ilvl w:val="4"/>
      </w:numPr>
      <w:ind w:left="2160" w:firstLine="0"/>
    </w:pPr>
  </w:style>
  <w:style w:type="paragraph" w:customStyle="1" w:styleId="HOLDescription">
    <w:name w:val="HOL Description"/>
    <w:basedOn w:val="Heading3"/>
    <w:rsid w:val="00E15B9D"/>
    <w:pPr>
      <w:pBdr>
        <w:top w:val="thinThickSmallGap" w:sz="24" w:space="1" w:color="auto"/>
      </w:pBdr>
      <w:spacing w:before="0" w:line="240" w:lineRule="auto"/>
    </w:pPr>
    <w:rPr>
      <w:rFonts w:ascii="Times New Roman" w:eastAsia="Calibri" w:hAnsi="Times New Roman"/>
      <w:b w:val="0"/>
      <w:i/>
      <w:szCs w:val="20"/>
      <w:lang w:val="en-NZ"/>
    </w:rPr>
  </w:style>
  <w:style w:type="paragraph" w:customStyle="1" w:styleId="HOLTitle1">
    <w:name w:val="HOL Title 1"/>
    <w:basedOn w:val="Normal"/>
    <w:rsid w:val="00E15B9D"/>
    <w:pPr>
      <w:spacing w:after="0" w:line="240" w:lineRule="auto"/>
    </w:pPr>
    <w:rPr>
      <w:rFonts w:ascii="Arial Black" w:eastAsia="Batang" w:hAnsi="Arial Black" w:cs="Times New Roman"/>
      <w:sz w:val="72"/>
      <w:szCs w:val="20"/>
      <w:lang w:eastAsia="ko-KR"/>
    </w:rPr>
  </w:style>
  <w:style w:type="character" w:customStyle="1" w:styleId="ppBodyTextChar">
    <w:name w:val="pp Body Text Char"/>
    <w:basedOn w:val="DefaultParagraphFont"/>
    <w:link w:val="ppBodyText"/>
    <w:locked/>
    <w:rsid w:val="00E15B9D"/>
    <w:rPr>
      <w:rFonts w:eastAsiaTheme="minorEastAsia"/>
      <w:lang w:bidi="en-US"/>
    </w:rPr>
  </w:style>
  <w:style w:type="character" w:styleId="Hyperlink">
    <w:name w:val="Hyperlink"/>
    <w:basedOn w:val="DefaultParagraphFont"/>
    <w:uiPriority w:val="99"/>
    <w:rsid w:val="00E15B9D"/>
    <w:rPr>
      <w:rFonts w:cs="Times New Roman"/>
      <w:color w:val="0000FF"/>
      <w:u w:val="single"/>
    </w:rPr>
  </w:style>
  <w:style w:type="paragraph" w:styleId="TOC1">
    <w:name w:val="toc 1"/>
    <w:basedOn w:val="Normal"/>
    <w:next w:val="Normal"/>
    <w:autoRedefine/>
    <w:uiPriority w:val="39"/>
    <w:qFormat/>
    <w:rsid w:val="00590CA7"/>
    <w:pPr>
      <w:tabs>
        <w:tab w:val="right" w:leader="dot" w:pos="9344"/>
      </w:tabs>
      <w:spacing w:before="160" w:after="0" w:line="280" w:lineRule="atLeast"/>
    </w:pPr>
    <w:rPr>
      <w:rFonts w:ascii="Arial" w:eastAsia="Batang" w:hAnsi="Arial" w:cs="Arial"/>
      <w:b/>
      <w:bCs/>
      <w:caps/>
      <w:noProof/>
      <w:sz w:val="20"/>
      <w:szCs w:val="20"/>
      <w:lang w:eastAsia="ko-KR"/>
    </w:rPr>
  </w:style>
  <w:style w:type="paragraph" w:styleId="TOC3">
    <w:name w:val="toc 3"/>
    <w:basedOn w:val="Normal"/>
    <w:next w:val="Normal"/>
    <w:autoRedefine/>
    <w:uiPriority w:val="39"/>
    <w:unhideWhenUsed/>
    <w:rsid w:val="00E15B9D"/>
    <w:pPr>
      <w:spacing w:after="100"/>
      <w:ind w:left="440"/>
    </w:pPr>
  </w:style>
  <w:style w:type="character" w:styleId="FollowedHyperlink">
    <w:name w:val="FollowedHyperlink"/>
    <w:basedOn w:val="DefaultParagraphFont"/>
    <w:rsid w:val="00E15B9D"/>
    <w:rPr>
      <w:color w:val="800080"/>
      <w:u w:val="single"/>
    </w:rPr>
  </w:style>
  <w:style w:type="paragraph" w:styleId="ListParagraph">
    <w:name w:val="List Paragraph"/>
    <w:basedOn w:val="Normal"/>
    <w:uiPriority w:val="34"/>
    <w:qFormat/>
    <w:rsid w:val="00F921AD"/>
    <w:pPr>
      <w:ind w:left="720"/>
      <w:contextualSpacing/>
    </w:pPr>
  </w:style>
  <w:style w:type="paragraph" w:styleId="TOC2">
    <w:name w:val="toc 2"/>
    <w:basedOn w:val="Normal"/>
    <w:next w:val="Normal"/>
    <w:autoRedefine/>
    <w:uiPriority w:val="39"/>
    <w:rsid w:val="00B46312"/>
    <w:pPr>
      <w:tabs>
        <w:tab w:val="right" w:leader="dot" w:pos="9350"/>
      </w:tabs>
      <w:spacing w:before="60" w:after="60" w:line="240" w:lineRule="auto"/>
      <w:ind w:left="200"/>
    </w:pPr>
    <w:rPr>
      <w:rFonts w:eastAsia="Times New Roman" w:cs="Times New Roman"/>
      <w:noProof/>
      <w:szCs w:val="24"/>
    </w:rPr>
  </w:style>
  <w:style w:type="character" w:customStyle="1" w:styleId="ppNoteChar">
    <w:name w:val="pp Note Char"/>
    <w:basedOn w:val="DefaultParagraphFont"/>
    <w:link w:val="ppNote"/>
    <w:rsid w:val="00911F01"/>
    <w:rPr>
      <w:rFonts w:eastAsiaTheme="minorEastAsia"/>
      <w:shd w:val="clear" w:color="auto" w:fill="EAF1DD" w:themeFill="accent3" w:themeFillTint="33"/>
      <w:lang w:bidi="en-US"/>
    </w:rPr>
  </w:style>
  <w:style w:type="character" w:styleId="CommentReference">
    <w:name w:val="annotation reference"/>
    <w:aliases w:val="cr,Used by Word to flag author queries"/>
    <w:basedOn w:val="DefaultParagraphFont"/>
    <w:uiPriority w:val="99"/>
    <w:semiHidden/>
    <w:unhideWhenUsed/>
    <w:rsid w:val="003C71C7"/>
    <w:rPr>
      <w:sz w:val="16"/>
      <w:szCs w:val="16"/>
    </w:rPr>
  </w:style>
  <w:style w:type="paragraph" w:styleId="CommentText">
    <w:name w:val="annotation text"/>
    <w:aliases w:val="ct,Used by Word for text of author queries"/>
    <w:basedOn w:val="Normal"/>
    <w:link w:val="CommentTextChar"/>
    <w:uiPriority w:val="99"/>
    <w:unhideWhenUsed/>
    <w:rsid w:val="003C71C7"/>
    <w:pPr>
      <w:spacing w:line="240" w:lineRule="auto"/>
    </w:pPr>
    <w:rPr>
      <w:sz w:val="20"/>
      <w:szCs w:val="20"/>
    </w:rPr>
  </w:style>
  <w:style w:type="character" w:customStyle="1" w:styleId="CommentTextChar">
    <w:name w:val="Comment Text Char"/>
    <w:aliases w:val="ct Char,Used by Word for text of author queries Char"/>
    <w:basedOn w:val="DefaultParagraphFont"/>
    <w:link w:val="CommentText"/>
    <w:uiPriority w:val="99"/>
    <w:rsid w:val="003C71C7"/>
    <w:rPr>
      <w:rFonts w:eastAsiaTheme="minorEastAsia"/>
      <w:sz w:val="20"/>
      <w:szCs w:val="20"/>
      <w:lang w:bidi="en-US"/>
    </w:rPr>
  </w:style>
  <w:style w:type="paragraph" w:styleId="CommentSubject">
    <w:name w:val="annotation subject"/>
    <w:basedOn w:val="CommentText"/>
    <w:next w:val="CommentText"/>
    <w:link w:val="CommentSubjectChar"/>
    <w:uiPriority w:val="99"/>
    <w:semiHidden/>
    <w:unhideWhenUsed/>
    <w:rsid w:val="003C71C7"/>
    <w:rPr>
      <w:b/>
      <w:bCs/>
    </w:rPr>
  </w:style>
  <w:style w:type="character" w:customStyle="1" w:styleId="CommentSubjectChar">
    <w:name w:val="Comment Subject Char"/>
    <w:basedOn w:val="CommentTextChar"/>
    <w:link w:val="CommentSubject"/>
    <w:uiPriority w:val="99"/>
    <w:semiHidden/>
    <w:rsid w:val="003C71C7"/>
    <w:rPr>
      <w:rFonts w:eastAsiaTheme="minorEastAsia"/>
      <w:b/>
      <w:bCs/>
      <w:sz w:val="20"/>
      <w:szCs w:val="20"/>
      <w:lang w:bidi="en-US"/>
    </w:rPr>
  </w:style>
  <w:style w:type="character" w:customStyle="1" w:styleId="ppNumberListChar">
    <w:name w:val="pp Number List Char"/>
    <w:basedOn w:val="DefaultParagraphFont"/>
    <w:link w:val="ppNumberList"/>
    <w:rsid w:val="009C1CEE"/>
    <w:rPr>
      <w:rFonts w:eastAsiaTheme="minorEastAsia"/>
      <w:lang w:bidi="en-US"/>
    </w:rPr>
  </w:style>
  <w:style w:type="paragraph" w:styleId="DocumentMap">
    <w:name w:val="Document Map"/>
    <w:basedOn w:val="Normal"/>
    <w:link w:val="DocumentMapChar"/>
    <w:uiPriority w:val="99"/>
    <w:semiHidden/>
    <w:unhideWhenUsed/>
    <w:rsid w:val="007D73F1"/>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D73F1"/>
    <w:rPr>
      <w:rFonts w:ascii="Tahoma" w:eastAsiaTheme="minorEastAsia" w:hAnsi="Tahoma" w:cs="Tahoma"/>
      <w:sz w:val="16"/>
      <w:szCs w:val="16"/>
      <w:lang w:bidi="en-US"/>
    </w:rPr>
  </w:style>
  <w:style w:type="paragraph" w:customStyle="1" w:styleId="BulletedList2">
    <w:name w:val="Bulleted List 2"/>
    <w:aliases w:val="bl2"/>
    <w:basedOn w:val="Normal"/>
    <w:rsid w:val="00591BF5"/>
    <w:pPr>
      <w:numPr>
        <w:numId w:val="12"/>
      </w:numPr>
      <w:tabs>
        <w:tab w:val="left" w:pos="720"/>
      </w:tabs>
      <w:spacing w:before="60" w:after="60" w:line="260" w:lineRule="exact"/>
    </w:pPr>
    <w:rPr>
      <w:rFonts w:ascii="Verdana" w:eastAsia="SimSun" w:hAnsi="Verdana" w:cs="Times New Roman"/>
      <w:color w:val="000000"/>
      <w:sz w:val="20"/>
      <w:szCs w:val="20"/>
    </w:rPr>
  </w:style>
  <w:style w:type="character" w:customStyle="1" w:styleId="apple-converted-space">
    <w:name w:val="apple-converted-space"/>
    <w:basedOn w:val="DefaultParagraphFont"/>
    <w:rsid w:val="00C90097"/>
  </w:style>
  <w:style w:type="character" w:customStyle="1" w:styleId="il">
    <w:name w:val="il"/>
    <w:basedOn w:val="DefaultParagraphFont"/>
    <w:rsid w:val="00C90097"/>
  </w:style>
  <w:style w:type="character" w:customStyle="1" w:styleId="apple-style-span">
    <w:name w:val="apple-style-span"/>
    <w:basedOn w:val="DefaultParagraphFont"/>
    <w:rsid w:val="00DE0362"/>
  </w:style>
  <w:style w:type="character" w:styleId="Strong">
    <w:name w:val="Strong"/>
    <w:basedOn w:val="DefaultParagraphFont"/>
    <w:uiPriority w:val="22"/>
    <w:qFormat/>
    <w:rsid w:val="00DE0362"/>
    <w:rPr>
      <w:b/>
      <w:bCs/>
    </w:rPr>
  </w:style>
  <w:style w:type="paragraph" w:styleId="Revision">
    <w:name w:val="Revision"/>
    <w:hidden/>
    <w:uiPriority w:val="99"/>
    <w:semiHidden/>
    <w:rsid w:val="00852C6C"/>
    <w:pPr>
      <w:spacing w:after="0" w:line="240" w:lineRule="auto"/>
    </w:pPr>
    <w:rPr>
      <w:rFonts w:eastAsiaTheme="minorEastAsia"/>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279989">
      <w:bodyDiv w:val="1"/>
      <w:marLeft w:val="0"/>
      <w:marRight w:val="0"/>
      <w:marTop w:val="0"/>
      <w:marBottom w:val="0"/>
      <w:divBdr>
        <w:top w:val="none" w:sz="0" w:space="0" w:color="auto"/>
        <w:left w:val="none" w:sz="0" w:space="0" w:color="auto"/>
        <w:bottom w:val="none" w:sz="0" w:space="0" w:color="auto"/>
        <w:right w:val="none" w:sz="0" w:space="0" w:color="auto"/>
      </w:divBdr>
      <w:divsChild>
        <w:div w:id="281770039">
          <w:marLeft w:val="0"/>
          <w:marRight w:val="0"/>
          <w:marTop w:val="0"/>
          <w:marBottom w:val="0"/>
          <w:divBdr>
            <w:top w:val="none" w:sz="0" w:space="0" w:color="auto"/>
            <w:left w:val="none" w:sz="0" w:space="0" w:color="auto"/>
            <w:bottom w:val="none" w:sz="0" w:space="0" w:color="auto"/>
            <w:right w:val="none" w:sz="0" w:space="0" w:color="auto"/>
          </w:divBdr>
          <w:divsChild>
            <w:div w:id="1357004565">
              <w:marLeft w:val="75"/>
              <w:marRight w:val="0"/>
              <w:marTop w:val="150"/>
              <w:marBottom w:val="0"/>
              <w:divBdr>
                <w:top w:val="none" w:sz="0" w:space="0" w:color="auto"/>
                <w:left w:val="none" w:sz="0" w:space="0" w:color="auto"/>
                <w:bottom w:val="none" w:sz="0" w:space="0" w:color="auto"/>
                <w:right w:val="none" w:sz="0" w:space="0" w:color="auto"/>
              </w:divBdr>
              <w:divsChild>
                <w:div w:id="1226183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887013">
      <w:bodyDiv w:val="1"/>
      <w:marLeft w:val="0"/>
      <w:marRight w:val="0"/>
      <w:marTop w:val="0"/>
      <w:marBottom w:val="0"/>
      <w:divBdr>
        <w:top w:val="none" w:sz="0" w:space="0" w:color="auto"/>
        <w:left w:val="none" w:sz="0" w:space="0" w:color="auto"/>
        <w:bottom w:val="none" w:sz="0" w:space="0" w:color="auto"/>
        <w:right w:val="none" w:sz="0" w:space="0" w:color="auto"/>
      </w:divBdr>
    </w:div>
    <w:div w:id="558903867">
      <w:bodyDiv w:val="1"/>
      <w:marLeft w:val="0"/>
      <w:marRight w:val="0"/>
      <w:marTop w:val="0"/>
      <w:marBottom w:val="0"/>
      <w:divBdr>
        <w:top w:val="none" w:sz="0" w:space="0" w:color="auto"/>
        <w:left w:val="none" w:sz="0" w:space="0" w:color="auto"/>
        <w:bottom w:val="none" w:sz="0" w:space="0" w:color="auto"/>
        <w:right w:val="none" w:sz="0" w:space="0" w:color="auto"/>
      </w:divBdr>
    </w:div>
    <w:div w:id="820660909">
      <w:bodyDiv w:val="1"/>
      <w:marLeft w:val="0"/>
      <w:marRight w:val="0"/>
      <w:marTop w:val="0"/>
      <w:marBottom w:val="0"/>
      <w:divBdr>
        <w:top w:val="none" w:sz="0" w:space="0" w:color="auto"/>
        <w:left w:val="none" w:sz="0" w:space="0" w:color="auto"/>
        <w:bottom w:val="none" w:sz="0" w:space="0" w:color="auto"/>
        <w:right w:val="none" w:sz="0" w:space="0" w:color="auto"/>
      </w:divBdr>
    </w:div>
    <w:div w:id="903031431">
      <w:bodyDiv w:val="1"/>
      <w:marLeft w:val="0"/>
      <w:marRight w:val="0"/>
      <w:marTop w:val="0"/>
      <w:marBottom w:val="0"/>
      <w:divBdr>
        <w:top w:val="none" w:sz="0" w:space="0" w:color="auto"/>
        <w:left w:val="none" w:sz="0" w:space="0" w:color="auto"/>
        <w:bottom w:val="none" w:sz="0" w:space="0" w:color="auto"/>
        <w:right w:val="none" w:sz="0" w:space="0" w:color="auto"/>
      </w:divBdr>
    </w:div>
    <w:div w:id="1523401017">
      <w:bodyDiv w:val="1"/>
      <w:marLeft w:val="0"/>
      <w:marRight w:val="0"/>
      <w:marTop w:val="0"/>
      <w:marBottom w:val="0"/>
      <w:divBdr>
        <w:top w:val="none" w:sz="0" w:space="0" w:color="auto"/>
        <w:left w:val="none" w:sz="0" w:space="0" w:color="auto"/>
        <w:bottom w:val="none" w:sz="0" w:space="0" w:color="auto"/>
        <w:right w:val="none" w:sz="0" w:space="0" w:color="auto"/>
      </w:divBdr>
    </w:div>
    <w:div w:id="1697388278">
      <w:bodyDiv w:val="1"/>
      <w:marLeft w:val="0"/>
      <w:marRight w:val="0"/>
      <w:marTop w:val="0"/>
      <w:marBottom w:val="0"/>
      <w:divBdr>
        <w:top w:val="none" w:sz="0" w:space="0" w:color="auto"/>
        <w:left w:val="none" w:sz="0" w:space="0" w:color="auto"/>
        <w:bottom w:val="none" w:sz="0" w:space="0" w:color="auto"/>
        <w:right w:val="none" w:sz="0" w:space="0" w:color="auto"/>
      </w:divBdr>
    </w:div>
    <w:div w:id="1715427484">
      <w:bodyDiv w:val="1"/>
      <w:marLeft w:val="0"/>
      <w:marRight w:val="0"/>
      <w:marTop w:val="0"/>
      <w:marBottom w:val="0"/>
      <w:divBdr>
        <w:top w:val="none" w:sz="0" w:space="0" w:color="auto"/>
        <w:left w:val="none" w:sz="0" w:space="0" w:color="auto"/>
        <w:bottom w:val="none" w:sz="0" w:space="0" w:color="auto"/>
        <w:right w:val="none" w:sz="0" w:space="0" w:color="auto"/>
      </w:divBdr>
    </w:div>
    <w:div w:id="1832525803">
      <w:bodyDiv w:val="1"/>
      <w:marLeft w:val="0"/>
      <w:marRight w:val="0"/>
      <w:marTop w:val="0"/>
      <w:marBottom w:val="0"/>
      <w:divBdr>
        <w:top w:val="none" w:sz="0" w:space="0" w:color="auto"/>
        <w:left w:val="none" w:sz="0" w:space="0" w:color="auto"/>
        <w:bottom w:val="none" w:sz="0" w:space="0" w:color="auto"/>
        <w:right w:val="none" w:sz="0" w:space="0" w:color="auto"/>
      </w:divBdr>
    </w:div>
    <w:div w:id="1850637334">
      <w:bodyDiv w:val="1"/>
      <w:marLeft w:val="0"/>
      <w:marRight w:val="0"/>
      <w:marTop w:val="0"/>
      <w:marBottom w:val="0"/>
      <w:divBdr>
        <w:top w:val="none" w:sz="0" w:space="0" w:color="auto"/>
        <w:left w:val="none" w:sz="0" w:space="0" w:color="auto"/>
        <w:bottom w:val="none" w:sz="0" w:space="0" w:color="auto"/>
        <w:right w:val="none" w:sz="0" w:space="0" w:color="auto"/>
      </w:divBdr>
    </w:div>
    <w:div w:id="1863544812">
      <w:bodyDiv w:val="1"/>
      <w:marLeft w:val="0"/>
      <w:marRight w:val="0"/>
      <w:marTop w:val="0"/>
      <w:marBottom w:val="0"/>
      <w:divBdr>
        <w:top w:val="none" w:sz="0" w:space="0" w:color="auto"/>
        <w:left w:val="none" w:sz="0" w:space="0" w:color="auto"/>
        <w:bottom w:val="none" w:sz="0" w:space="0" w:color="auto"/>
        <w:right w:val="none" w:sz="0" w:space="0" w:color="auto"/>
      </w:divBdr>
    </w:div>
    <w:div w:id="2017145841">
      <w:bodyDiv w:val="1"/>
      <w:marLeft w:val="0"/>
      <w:marRight w:val="0"/>
      <w:marTop w:val="0"/>
      <w:marBottom w:val="0"/>
      <w:divBdr>
        <w:top w:val="none" w:sz="0" w:space="0" w:color="auto"/>
        <w:left w:val="none" w:sz="0" w:space="0" w:color="auto"/>
        <w:bottom w:val="none" w:sz="0" w:space="0" w:color="auto"/>
        <w:right w:val="none" w:sz="0" w:space="0" w:color="auto"/>
      </w:divBdr>
    </w:div>
    <w:div w:id="2040008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7.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39.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upport.microsoft.com/kb/974405" TargetMode="External"/><Relationship Id="rId29" Type="http://schemas.openxmlformats.org/officeDocument/2006/relationships/image" Target="media/image14.png"/><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7.png"/><Relationship Id="rId58" Type="http://schemas.openxmlformats.org/officeDocument/2006/relationships/image" Target="media/image41.png"/><Relationship Id="rId5" Type="http://schemas.openxmlformats.org/officeDocument/2006/relationships/styles" Target="styles.xml"/><Relationship Id="rId61" Type="http://schemas.openxmlformats.org/officeDocument/2006/relationships/image" Target="media/image44.png"/><Relationship Id="rId19" Type="http://schemas.openxmlformats.org/officeDocument/2006/relationships/image" Target="media/image5.png"/><Relationship Id="rId14" Type="http://schemas.openxmlformats.org/officeDocument/2006/relationships/hyperlink" Target="http://go.microsoft.com/fwlink/?linkid=186916" TargetMode="External"/><Relationship Id="rId22" Type="http://schemas.openxmlformats.org/officeDocument/2006/relationships/hyperlink" Target="https://windows.azure.com/"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glossaryDocument" Target="glossary/document.xml"/><Relationship Id="rId8" Type="http://schemas.openxmlformats.org/officeDocument/2006/relationships/webSettings" Target="webSettings.xml"/><Relationship Id="rId51" Type="http://schemas.openxmlformats.org/officeDocument/2006/relationships/hyperlink" Target="https://windows.azure.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www.microsoft.com/downloads/details.aspx?FamilyID=c148b2df-c7af-46bb-9162-2c9422208504"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2.png"/><Relationship Id="rId20" Type="http://schemas.openxmlformats.org/officeDocument/2006/relationships/image" Target="media/image6.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5.png"/><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www.microsoft.com/visualstudio/en-us/products/2010-editions"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hyperlink" Target="https://windows.azure.com/" TargetMode="Externa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4.png"/><Relationship Id="rId39" Type="http://schemas.openxmlformats.org/officeDocument/2006/relationships/image" Target="media/image24.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efaultPlaceholder_1082065158"/>
        <w:category>
          <w:name w:val="General"/>
          <w:gallery w:val="placeholder"/>
        </w:category>
        <w:types>
          <w:type w:val="bbPlcHdr"/>
        </w:types>
        <w:behaviors>
          <w:behavior w:val="content"/>
        </w:behaviors>
        <w:guid w:val="{D59389ED-732A-4931-ACC0-BAF9CAC130C3}"/>
      </w:docPartPr>
      <w:docPartBody>
        <w:p w:rsidR="009E15C3" w:rsidRDefault="004A0ED8">
          <w:r w:rsidRPr="00540C8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Franklin Gothic Condensed">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Britannic Bold">
    <w:panose1 w:val="020B0903060703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20"/>
  <w:hyphenationZone w:val="425"/>
  <w:characterSpacingControl w:val="doNotCompress"/>
  <w:compat>
    <w:useFELayout/>
    <w:compatSetting w:name="compatibilityMode" w:uri="http://schemas.microsoft.com/office/word" w:val="12"/>
  </w:compat>
  <w:rsids>
    <w:rsidRoot w:val="004A0ED8"/>
    <w:rsid w:val="00002954"/>
    <w:rsid w:val="00043377"/>
    <w:rsid w:val="000F7398"/>
    <w:rsid w:val="001140C1"/>
    <w:rsid w:val="00193A6E"/>
    <w:rsid w:val="001B290A"/>
    <w:rsid w:val="001E20DB"/>
    <w:rsid w:val="002334C4"/>
    <w:rsid w:val="0039248B"/>
    <w:rsid w:val="003A2C88"/>
    <w:rsid w:val="00441FE9"/>
    <w:rsid w:val="004A0ED8"/>
    <w:rsid w:val="004D0D7D"/>
    <w:rsid w:val="004E434F"/>
    <w:rsid w:val="004E4588"/>
    <w:rsid w:val="00546D21"/>
    <w:rsid w:val="005C78A4"/>
    <w:rsid w:val="006054F0"/>
    <w:rsid w:val="0065650A"/>
    <w:rsid w:val="006700AE"/>
    <w:rsid w:val="00671AD3"/>
    <w:rsid w:val="0068093C"/>
    <w:rsid w:val="00685235"/>
    <w:rsid w:val="00695A67"/>
    <w:rsid w:val="006A3A53"/>
    <w:rsid w:val="006F113B"/>
    <w:rsid w:val="00704B42"/>
    <w:rsid w:val="0071320F"/>
    <w:rsid w:val="00757DC9"/>
    <w:rsid w:val="008549ED"/>
    <w:rsid w:val="008C68AE"/>
    <w:rsid w:val="00994596"/>
    <w:rsid w:val="009B3DA0"/>
    <w:rsid w:val="009D37DE"/>
    <w:rsid w:val="009D73BC"/>
    <w:rsid w:val="009E15C3"/>
    <w:rsid w:val="00A310C9"/>
    <w:rsid w:val="00A86466"/>
    <w:rsid w:val="00AB4C1C"/>
    <w:rsid w:val="00AC3725"/>
    <w:rsid w:val="00AE3485"/>
    <w:rsid w:val="00AE7964"/>
    <w:rsid w:val="00B625E4"/>
    <w:rsid w:val="00B774BC"/>
    <w:rsid w:val="00BA651A"/>
    <w:rsid w:val="00C23B2F"/>
    <w:rsid w:val="00CA1130"/>
    <w:rsid w:val="00D21DE9"/>
    <w:rsid w:val="00D56E13"/>
    <w:rsid w:val="00D965BF"/>
    <w:rsid w:val="00DD1504"/>
    <w:rsid w:val="00DF6614"/>
    <w:rsid w:val="00E33E12"/>
    <w:rsid w:val="00E95AD4"/>
    <w:rsid w:val="00ED5E4C"/>
    <w:rsid w:val="00ED6D01"/>
    <w:rsid w:val="00FC7762"/>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1FE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A0ED8"/>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1 6 " ? > < D o c S e t t i n g s   x m l n s : x s i = " h t t p : / / w w w . w 3 . o r g / 2 0 0 1 / X M L S c h e m a - i n s t a n c e "   x m l n s : x s d = " h t t p : / / w w w . w 3 . o r g / 2 0 0 1 / X M L S c h e m a " >  
     < R e v i e w > t r u e < / R e v i e w >  
     < R e v i e w M o d e > A l l B u t C o v e r < / R e v i e w M o d e >  
     < S u p r e s s i o n s >  
         < I g n o r e   I d = " F I 0 7 "   L i n e = " 6 0 8 " / >  
         < I g n o r e   I d = " F I 0 7 "   L i n e = " 6 4 3 " / >  
         < I g n o r e   I d = " F I 0 7 "   L i n e = " 6 7 1 " / >  
         < I g n o r e   I d = " F I 0 7 "   L i n e = " 6 9 0 " / >  
         < I g n o r e   I d = " F I 0 7 "   L i n e = " 7 0 3 " / >  
         < I g n o r e   I d = " F I 0 7 "   L i n e = " 7 1 0 " / >  
         < I g n o r e   I d = " F I 0 7 "   L i n e = " 8 8 0 " / >  
         < I g n o r e   I d = " F I 0 7 "   L i n e = " 8 8 6 " / >  
         < I g n o r e   I d = " F I 0 7 "   L i n e = " 8 9 9 " / >  
         < I g n o r e   I d = " F I 0 7 "   L i n e = " 9 1 4 " / >  
         < I g n o r e   I d = " F I 0 7 "   L i n e = " 9 2 5 " / >  
         < I g n o r e   I d = " F I 0 7 "   L i n e = " 9 3 1 " / >  
         < I g n o r e   I d = " F I 0 7 "   L i n e = " 9 3 8 " / >  
         < I g n o r e   I d = " F I 0 7 "   L i n e = " 1 0 1 3 " / >  
         < I g n o r e   I d = " F I 0 7 "   L i n e = " 1 0 4 6 " / >  
         < I g n o r e   I d = " F I 0 7 "   L i n e = " 1 0 5 6 " / >  
         < I g n o r e   I d = " F I 0 7 "   L i n e = " 1 0 6 7 " / >  
         < I g n o r e   I d = " F I 0 7 "   L i n e = " 1 0 8 1 " / >  
         < I g n o r e   I d = " S N 0 2 "   L i n e = " 5 1 5 " / >  
         < I g n o r e   I d = " L K 0 1 "   L i n e = " 1 9 3 " / >  
         < I g n o r e   I d = " I N 0 1 "   L i n e = " 1 0 9 8 " / >  
         < I g n o r e   I d = " I N 0 1 "   L i n e = " 1 1 3 1 " / >  
         < I g n o r e   I d = " I N 0 1 "   L i n e = " 1 1 3 7 " / >  
         < I g n o r e   I d = " I N 0 1 "   L i n e = " 1 1 7 7 " / >  
         < I g n o r e   I d = " I N 0 1 "   L i n e = " 1 2 7 0 " / >  
         < I g n o r e   I d = " I N 0 1 "   L i n e = " 1 2 9 7 " / >  
         < I g n o r e   I d = " I N 0 1 "   L i n e = " 9 9 4 " / >  
         < I g n o r e   I d = " I N 0 1 "   L i n e = " 1 0 2 0 " / >  
         < I g n o r e   I d = " I N 0 1 "   L i n e = " 1 0 5 2 " / >  
         < I g n o r e   I d = " I N 0 1 "   L i n e = " 1 0 8 2 " / >  
         < I g n o r e   I d = " I N 0 1 "   L i n e = " 1 0 8 5 " / >  
         < I g n o r e   I d = " T K 0 2 "   L i n e = " 1 0 8 8 " / >  
         < I g n o r e   I d = " T K 0 3 "   L i n e = " 1 0 8 8 " / >  
         < I g n o r e   I d = " S N 0 2 "   L i n e = " 5 0 9 " / >  
         < I g n o r e   I d = " I N 0 1 "   L i n e = " 8 6 5 " / >  
         < I g n o r e   I d = " I N 0 1 "   L i n e = " 9 0 7 " / >  
         < I g n o r e   I d = " I N 0 1 "   L i n e = " 9 0 8 " / >  
         < I g n o r e   I d = " I N 0 1 "   L i n e = " 9 0 9 " / >  
         < I g n o r e   I d = " I N 0 1 "   L i n e = " 9 1 0 " / >  
         < I g n o r e   I d = " T K 0 3 "   L i n e = " 9 7 8 " / >  
         < I g n o r e   I d = " L K 0 1 "   L i n e = " 1 5 0 " / >  
         < I g n o r e   I d = " I N 0 1 "   L i n e = " 1 6 0 " / >  
         < I g n o r e   I d = " I N 0 1 "   L i n e = " 1 6 1 " / >  
         < I g n o r e   I d = " I N 0 1 "   L i n e = " 1 6 7 " / >  
         < I g n o r e   I d = " T K 0 3 "   L i n e = " 2 6 2 " / >  
         < I g n o r e   I d = " T K 0 3 "   L i n e = " 3 0 5 " / >  
     < / S u p r e s s i o n s >  
 < / D o c S e t t i n g s > 
</file>

<file path=customXml/item2.xml>��< ? x m l   v e r s i o n = " 1 . 0 "   e n c o d i n g = " u t f - 1 6 " ? > < t o c   x m l n s : x s i = " h t t p : / / w w w . w 3 . o r g / 2 0 0 1 / X M L S c h e m a - i n s t a n c e "   x m l n s : x s d = " h t t p : / / w w w . w 3 . o r g / 2 0 0 1 / X M L S c h e m a " >  
     < t o p i c   i d = " 1 d 6 5 6 f 7 0 - 5 8 1 5 - 4 a c 7 - b 2 2 5 - 3 b 0 6 e f 7 7 b b d 6 "   t i t l e = " O v e r v i e w "   s t y l e = " T o p i c " / >  
     < t o p i c   i d = " 2 9 5 a d 1 7 8 - a 4 4 7 - 4 7 c 8 - b 2 c 1 - 7 0 6 4 6 e c c a 7 1 f "   t i t l e = " E x e r c i s e   1 :   U s e   A c c e s s   C o n t r o l   S e r v i c e   f o r   A c c e p t i n g   U s e r s   f r o m   M u l t i p l e   I d e n t i t y   P r o v i d e r s "   s t y l e = " T o p i c " / >  
     < t o p i c   i d = " d 6 c 0 5 7 c 3 - 9 4 c f - 4 4 9 9 - 8 e f f - b 1 4 1 4 2 0 5 d 7 c 8 "   t i t l e = " E x e r c i s e   2 :   U s e   C l a i m s   f o r   A u t h o r i z i n g   U s e r s "   s t y l e = " T o p i c " / >  
     < t o p i c   i d = " 1 a d d 3 e 3 c - 7 4 5 c - 4 a a 3 - 8 c e 5 - 4 9 d 7 8 2 2 3 d 1 4 c "   t i t l e = " E x e r c i s e   3 :   T a k e   c o n t r o l   o f   t h e   S i g n - I n   e x p e r i e n c e "   s t y l e = " T o p i c " / >  
     < t o p i c   i d = " 6 8 6 4 6 9 a e - 2 9 7 2 - 4 c f 2 - 9 1 b 6 - d 1 c 1 9 b c 3 2 2 6 b "   t i t l e = " S u m m a r y "   s t y l e = " T o p i c " / >  
 < / t o c > 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6BBA17-9CFE-46FE-A551-EB0655B42045}">
  <ds:schemaRefs>
    <ds:schemaRef ds:uri="http://www.w3.org/2001/XMLSchema"/>
  </ds:schemaRefs>
</ds:datastoreItem>
</file>

<file path=customXml/itemProps2.xml><?xml version="1.0" encoding="utf-8"?>
<ds:datastoreItem xmlns:ds="http://schemas.openxmlformats.org/officeDocument/2006/customXml" ds:itemID="{5EFDDE8B-411E-48F9-8682-3B190F39AB5D}">
  <ds:schemaRefs>
    <ds:schemaRef ds:uri="http://www.w3.org/2001/XMLSchema"/>
  </ds:schemaRefs>
</ds:datastoreItem>
</file>

<file path=customXml/itemProps3.xml><?xml version="1.0" encoding="utf-8"?>
<ds:datastoreItem xmlns:ds="http://schemas.openxmlformats.org/officeDocument/2006/customXml" ds:itemID="{3FFE88F0-E45E-487A-BFAE-818159F19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6111</Words>
  <Characters>34833</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Microsoft Corporation</Company>
  <LinksUpToDate>false</LinksUpToDate>
  <CharactersWithSpaces>40863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Introduction to the AppFabric Access Control Service 2.0</dc:title>
  <dc:subject/>
  <dc:creator>vittorib</dc:creator>
  <cp:keywords/>
  <cp:lastModifiedBy/>
  <cp:revision>1</cp:revision>
  <dcterms:created xsi:type="dcterms:W3CDTF">2011-02-22T13:00:00Z</dcterms:created>
  <dcterms:modified xsi:type="dcterms:W3CDTF">2011-09-15T18:51:00Z</dcterms:modified>
  <cp:version>1.2</cp:version>
  <dc:description>In this introductory hands-on lab you will learn how to take advantage of the ACS for outsourcing authentication, managing multiple identity sources, performing some basic authorization tasks and take control of the authentication experience. You will discover that it takes less to do it than to describe it!
by vittorib
</dc:description>
</cp:coreProperties>
</file>